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B43" w:rsidRDefault="00D14642">
      <w:pPr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39155" cy="8181134"/>
            <wp:effectExtent l="1905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181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642" w:rsidRDefault="00D14642">
      <w:pPr>
        <w:rPr>
          <w:rFonts w:eastAsia="Calibri"/>
          <w:b/>
          <w:bCs/>
          <w:color w:val="000000"/>
          <w:sz w:val="24"/>
          <w:szCs w:val="24"/>
        </w:rPr>
      </w:pPr>
    </w:p>
    <w:p w:rsidR="00D14642" w:rsidRDefault="00D14642">
      <w:pPr>
        <w:rPr>
          <w:rFonts w:eastAsia="Calibri"/>
          <w:b/>
          <w:bCs/>
          <w:color w:val="000000"/>
          <w:sz w:val="24"/>
          <w:szCs w:val="24"/>
        </w:rPr>
      </w:pPr>
    </w:p>
    <w:p w:rsidR="00D14642" w:rsidRDefault="00D14642">
      <w:pPr>
        <w:rPr>
          <w:rFonts w:eastAsia="Calibri"/>
          <w:b/>
          <w:bCs/>
          <w:color w:val="000000"/>
          <w:sz w:val="24"/>
          <w:szCs w:val="24"/>
        </w:rPr>
      </w:pPr>
    </w:p>
    <w:p w:rsidR="00D14642" w:rsidRDefault="00D14642">
      <w:pPr>
        <w:rPr>
          <w:rFonts w:eastAsia="Calibri"/>
          <w:b/>
          <w:bCs/>
          <w:color w:val="000000"/>
          <w:sz w:val="24"/>
          <w:szCs w:val="24"/>
        </w:rPr>
      </w:pPr>
    </w:p>
    <w:p w:rsidR="00D14642" w:rsidRDefault="00D14642">
      <w:pPr>
        <w:rPr>
          <w:rFonts w:eastAsia="Calibri"/>
          <w:b/>
          <w:bCs/>
          <w:color w:val="000000"/>
          <w:sz w:val="24"/>
          <w:szCs w:val="24"/>
        </w:rPr>
      </w:pPr>
    </w:p>
    <w:p w:rsidR="00D14642" w:rsidRDefault="00D14642">
      <w:pPr>
        <w:rPr>
          <w:rFonts w:eastAsia="Calibri"/>
          <w:b/>
          <w:bCs/>
          <w:color w:val="000000"/>
          <w:sz w:val="24"/>
          <w:szCs w:val="24"/>
        </w:rPr>
      </w:pPr>
    </w:p>
    <w:p w:rsidR="00251B43" w:rsidRPr="007B5142" w:rsidRDefault="00251B43" w:rsidP="007B5142">
      <w:pPr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E27976" w:rsidRDefault="00B82A3A">
      <w:pPr>
        <w:numPr>
          <w:ilvl w:val="0"/>
          <w:numId w:val="2"/>
        </w:numPr>
        <w:tabs>
          <w:tab w:val="left" w:pos="4300"/>
        </w:tabs>
        <w:ind w:left="4300" w:hanging="36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E27976" w:rsidRPr="00251B43" w:rsidRDefault="00E27976" w:rsidP="00251B43">
      <w:pPr>
        <w:spacing w:line="247" w:lineRule="exact"/>
        <w:ind w:firstLine="993"/>
        <w:jc w:val="both"/>
        <w:rPr>
          <w:rFonts w:eastAsia="Times New Roman"/>
          <w:sz w:val="24"/>
          <w:szCs w:val="24"/>
        </w:rPr>
      </w:pPr>
    </w:p>
    <w:p w:rsidR="00E27976" w:rsidRPr="00251B43" w:rsidRDefault="00B82A3A" w:rsidP="00251B43">
      <w:pPr>
        <w:pStyle w:val="1"/>
        <w:shd w:val="clear" w:color="auto" w:fill="FFFFFF"/>
        <w:spacing w:before="0" w:beforeAutospacing="0" w:after="144" w:afterAutospacing="0" w:line="242" w:lineRule="atLeast"/>
        <w:ind w:firstLine="993"/>
        <w:jc w:val="both"/>
        <w:rPr>
          <w:b w:val="0"/>
          <w:bCs w:val="0"/>
          <w:kern w:val="0"/>
          <w:sz w:val="24"/>
          <w:szCs w:val="24"/>
        </w:rPr>
      </w:pPr>
      <w:r w:rsidRPr="00251B43">
        <w:rPr>
          <w:b w:val="0"/>
          <w:bCs w:val="0"/>
          <w:kern w:val="0"/>
          <w:sz w:val="24"/>
          <w:szCs w:val="24"/>
        </w:rPr>
        <w:t xml:space="preserve">1.1. </w:t>
      </w:r>
      <w:proofErr w:type="gramStart"/>
      <w:r w:rsidRPr="00251B43">
        <w:rPr>
          <w:b w:val="0"/>
          <w:bCs w:val="0"/>
          <w:kern w:val="0"/>
          <w:sz w:val="24"/>
          <w:szCs w:val="24"/>
        </w:rPr>
        <w:t>Настоящее Положение о конфликте интересов М</w:t>
      </w:r>
      <w:r w:rsidR="0045432F">
        <w:rPr>
          <w:b w:val="0"/>
          <w:bCs w:val="0"/>
          <w:kern w:val="0"/>
          <w:sz w:val="24"/>
          <w:szCs w:val="24"/>
        </w:rPr>
        <w:t>Б</w:t>
      </w:r>
      <w:r w:rsidRPr="00251B43">
        <w:rPr>
          <w:b w:val="0"/>
          <w:bCs w:val="0"/>
          <w:kern w:val="0"/>
          <w:sz w:val="24"/>
          <w:szCs w:val="24"/>
        </w:rPr>
        <w:t xml:space="preserve">ДОУ </w:t>
      </w:r>
      <w:r w:rsidR="0045432F">
        <w:rPr>
          <w:b w:val="0"/>
          <w:bCs w:val="0"/>
          <w:kern w:val="0"/>
          <w:sz w:val="24"/>
          <w:szCs w:val="24"/>
        </w:rPr>
        <w:t xml:space="preserve">- </w:t>
      </w:r>
      <w:r w:rsidRPr="00251B43">
        <w:rPr>
          <w:b w:val="0"/>
          <w:bCs w:val="0"/>
          <w:kern w:val="0"/>
          <w:sz w:val="24"/>
          <w:szCs w:val="24"/>
        </w:rPr>
        <w:t xml:space="preserve">детский сад </w:t>
      </w:r>
      <w:r w:rsidR="0045432F">
        <w:rPr>
          <w:b w:val="0"/>
          <w:bCs w:val="0"/>
          <w:kern w:val="0"/>
          <w:sz w:val="24"/>
          <w:szCs w:val="24"/>
        </w:rPr>
        <w:t>комбинированного вида № 414</w:t>
      </w:r>
      <w:r w:rsidRPr="00251B43">
        <w:rPr>
          <w:b w:val="0"/>
          <w:bCs w:val="0"/>
          <w:kern w:val="0"/>
          <w:sz w:val="24"/>
          <w:szCs w:val="24"/>
        </w:rPr>
        <w:t xml:space="preserve"> (далее – Положение) разработано на основе Федерального закона РФ от 25.12.2008 года № 273-ФЗ «О противодействии коррупции», Федерального закона от 29.12.2012 года № 273-ФЗ «Об образовании в РФ»,</w:t>
      </w:r>
      <w:r w:rsidR="00251B43" w:rsidRPr="00251B43">
        <w:rPr>
          <w:b w:val="0"/>
          <w:bCs w:val="0"/>
          <w:kern w:val="0"/>
          <w:sz w:val="24"/>
          <w:szCs w:val="24"/>
        </w:rPr>
        <w:t xml:space="preserve"> Федерального закона "О некоммерческих орга</w:t>
      </w:r>
      <w:r w:rsidR="0045432F">
        <w:rPr>
          <w:b w:val="0"/>
          <w:bCs w:val="0"/>
          <w:kern w:val="0"/>
          <w:sz w:val="24"/>
          <w:szCs w:val="24"/>
        </w:rPr>
        <w:t>низациях" от 12.01.1996 N 7-ФЗ,</w:t>
      </w:r>
      <w:r w:rsidRPr="00251B43">
        <w:rPr>
          <w:b w:val="0"/>
          <w:bCs w:val="0"/>
          <w:kern w:val="0"/>
          <w:sz w:val="24"/>
          <w:szCs w:val="24"/>
        </w:rPr>
        <w:t xml:space="preserve"> в соответствии с Методическими рекомендациями по разработке и принятию организациями мер по предупреждению и противодействию</w:t>
      </w:r>
      <w:proofErr w:type="gramEnd"/>
      <w:r w:rsidRPr="00251B43">
        <w:rPr>
          <w:b w:val="0"/>
          <w:bCs w:val="0"/>
          <w:kern w:val="0"/>
          <w:sz w:val="24"/>
          <w:szCs w:val="24"/>
        </w:rPr>
        <w:t xml:space="preserve"> коррупции, утвержденных Министерством труда и социальной защиты РФ от 18.11.2013</w:t>
      </w:r>
      <w:r w:rsidR="00BF28C8">
        <w:rPr>
          <w:b w:val="0"/>
          <w:bCs w:val="0"/>
          <w:kern w:val="0"/>
          <w:sz w:val="24"/>
          <w:szCs w:val="24"/>
        </w:rPr>
        <w:t xml:space="preserve">, </w:t>
      </w:r>
      <w:r w:rsidR="00BF28C8" w:rsidRPr="00BF28C8">
        <w:rPr>
          <w:b w:val="0"/>
          <w:bCs w:val="0"/>
          <w:kern w:val="0"/>
          <w:sz w:val="24"/>
          <w:szCs w:val="24"/>
        </w:rPr>
        <w:t xml:space="preserve">в рамках реализации уставных целей и задач </w:t>
      </w:r>
      <w:r w:rsidR="0045432F" w:rsidRPr="00251B43">
        <w:rPr>
          <w:b w:val="0"/>
          <w:bCs w:val="0"/>
          <w:kern w:val="0"/>
          <w:sz w:val="24"/>
          <w:szCs w:val="24"/>
        </w:rPr>
        <w:t>М</w:t>
      </w:r>
      <w:r w:rsidR="0045432F">
        <w:rPr>
          <w:b w:val="0"/>
          <w:bCs w:val="0"/>
          <w:kern w:val="0"/>
          <w:sz w:val="24"/>
          <w:szCs w:val="24"/>
        </w:rPr>
        <w:t>Б</w:t>
      </w:r>
      <w:r w:rsidR="0045432F" w:rsidRPr="00251B43">
        <w:rPr>
          <w:b w:val="0"/>
          <w:bCs w:val="0"/>
          <w:kern w:val="0"/>
          <w:sz w:val="24"/>
          <w:szCs w:val="24"/>
        </w:rPr>
        <w:t xml:space="preserve">ДОУ </w:t>
      </w:r>
      <w:r w:rsidR="0045432F">
        <w:rPr>
          <w:b w:val="0"/>
          <w:bCs w:val="0"/>
          <w:kern w:val="0"/>
          <w:sz w:val="24"/>
          <w:szCs w:val="24"/>
        </w:rPr>
        <w:t xml:space="preserve">- </w:t>
      </w:r>
      <w:r w:rsidR="0045432F" w:rsidRPr="00251B43">
        <w:rPr>
          <w:b w:val="0"/>
          <w:bCs w:val="0"/>
          <w:kern w:val="0"/>
          <w:sz w:val="24"/>
          <w:szCs w:val="24"/>
        </w:rPr>
        <w:t xml:space="preserve">детский сад </w:t>
      </w:r>
      <w:r w:rsidR="0045432F">
        <w:rPr>
          <w:b w:val="0"/>
          <w:bCs w:val="0"/>
          <w:kern w:val="0"/>
          <w:sz w:val="24"/>
          <w:szCs w:val="24"/>
        </w:rPr>
        <w:t>комбинированного вида № 414</w:t>
      </w:r>
      <w:r w:rsidRPr="00251B43">
        <w:rPr>
          <w:b w:val="0"/>
          <w:bCs w:val="0"/>
          <w:kern w:val="0"/>
          <w:sz w:val="24"/>
          <w:szCs w:val="24"/>
        </w:rPr>
        <w:t>.</w:t>
      </w:r>
    </w:p>
    <w:p w:rsidR="00E27976" w:rsidRDefault="00E27976">
      <w:pPr>
        <w:spacing w:line="17" w:lineRule="exact"/>
        <w:rPr>
          <w:sz w:val="24"/>
          <w:szCs w:val="24"/>
        </w:rPr>
      </w:pPr>
    </w:p>
    <w:p w:rsidR="00E27976" w:rsidRDefault="00B82A3A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Настоящее Положение является внутренним документом </w:t>
      </w:r>
      <w:r w:rsidR="0045432F" w:rsidRPr="0045432F">
        <w:rPr>
          <w:sz w:val="24"/>
          <w:szCs w:val="24"/>
        </w:rPr>
        <w:t>М</w:t>
      </w:r>
      <w:r w:rsidR="0045432F" w:rsidRPr="0045432F">
        <w:rPr>
          <w:bCs/>
          <w:sz w:val="24"/>
          <w:szCs w:val="24"/>
        </w:rPr>
        <w:t>Б</w:t>
      </w:r>
      <w:r w:rsidR="0045432F" w:rsidRPr="0045432F">
        <w:rPr>
          <w:sz w:val="24"/>
          <w:szCs w:val="24"/>
        </w:rPr>
        <w:t xml:space="preserve">ДОУ </w:t>
      </w:r>
      <w:r w:rsidR="0045432F" w:rsidRPr="0045432F">
        <w:rPr>
          <w:bCs/>
          <w:sz w:val="24"/>
          <w:szCs w:val="24"/>
        </w:rPr>
        <w:t xml:space="preserve">- </w:t>
      </w:r>
      <w:r w:rsidR="0045432F" w:rsidRPr="0045432F">
        <w:rPr>
          <w:sz w:val="24"/>
          <w:szCs w:val="24"/>
        </w:rPr>
        <w:t xml:space="preserve">детский сад </w:t>
      </w:r>
      <w:r w:rsidR="0045432F" w:rsidRPr="0045432F">
        <w:rPr>
          <w:bCs/>
          <w:sz w:val="24"/>
          <w:szCs w:val="24"/>
        </w:rPr>
        <w:t>комбинированного вида № 414</w:t>
      </w:r>
      <w:r>
        <w:rPr>
          <w:rFonts w:eastAsia="Times New Roman"/>
          <w:sz w:val="24"/>
          <w:szCs w:val="24"/>
        </w:rPr>
        <w:t xml:space="preserve"> (далее – Учреждение), основной целью которого является установление порядка выявления и урегулирования конфликтов интересов, возникающих у работников Учреждения в ходе выполнения ими трудовых обязанностей.</w:t>
      </w:r>
    </w:p>
    <w:p w:rsidR="00E27976" w:rsidRDefault="00E27976">
      <w:pPr>
        <w:spacing w:line="14" w:lineRule="exact"/>
        <w:rPr>
          <w:sz w:val="24"/>
          <w:szCs w:val="24"/>
        </w:rPr>
      </w:pPr>
    </w:p>
    <w:p w:rsidR="00E27976" w:rsidRDefault="00B82A3A">
      <w:pPr>
        <w:spacing w:line="238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</w:t>
      </w:r>
      <w:proofErr w:type="gramStart"/>
      <w:r>
        <w:rPr>
          <w:rFonts w:eastAsia="Times New Roman"/>
          <w:sz w:val="24"/>
          <w:szCs w:val="24"/>
        </w:rPr>
        <w:t>Настоящее Положение разработано с целью оптимизации взаимодействия работников Учреждения с другими участниками образовательных отношений по предоставлению образовательных услуг и создание условий для получения образования в Российской Федерации, с другими организациями (как коммерческими, так и некоммерческими) профилактики конфликта интересов работников Учреждения, при котором у работника Учреждения при осуществлении им профессиональной деятельности возникает личная заинтересованность в получении материальной выгоды или иного преимущества</w:t>
      </w:r>
      <w:proofErr w:type="gramEnd"/>
      <w:r>
        <w:rPr>
          <w:rFonts w:eastAsia="Times New Roman"/>
          <w:sz w:val="24"/>
          <w:szCs w:val="24"/>
        </w:rPr>
        <w:t>, что влияет или может повлиять на надлежащее исполнение работником Учреждения профессиональных обязанностей вследствие противоречия между его личной заинтересованностью и интересами участников образовательных отношений Учреждения, а также контрагентов Учреждения по договорам.</w:t>
      </w:r>
    </w:p>
    <w:p w:rsidR="00E27976" w:rsidRDefault="00E27976">
      <w:pPr>
        <w:spacing w:line="24" w:lineRule="exact"/>
        <w:rPr>
          <w:sz w:val="24"/>
          <w:szCs w:val="24"/>
        </w:rPr>
      </w:pPr>
    </w:p>
    <w:p w:rsidR="00E27976" w:rsidRDefault="00B82A3A" w:rsidP="00BE2610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</w:t>
      </w:r>
      <w:proofErr w:type="gramStart"/>
      <w:r>
        <w:rPr>
          <w:rFonts w:eastAsia="Times New Roman"/>
          <w:sz w:val="24"/>
          <w:szCs w:val="24"/>
        </w:rPr>
        <w:t>Под конфликтом интересов в настоящем Положении понимается ситуация, при которой личная заинтересованность (прямая или косвенная) работника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</w:t>
      </w:r>
      <w:r w:rsidR="00BE261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работника и правами и законными интересами Учреждения, </w:t>
      </w:r>
      <w:r w:rsidR="00BF28C8">
        <w:rPr>
          <w:rFonts w:ascii="Arial" w:hAnsi="Arial" w:cs="Arial"/>
          <w:color w:val="333333"/>
          <w:shd w:val="clear" w:color="auto" w:fill="FFFFFF"/>
        </w:rPr>
        <w:t xml:space="preserve">влечет за собой конфликт интересов заинтересованных лиц и некоммерческой организации, </w:t>
      </w:r>
      <w:r>
        <w:rPr>
          <w:rFonts w:eastAsia="Times New Roman"/>
          <w:sz w:val="24"/>
          <w:szCs w:val="24"/>
        </w:rPr>
        <w:t>способн</w:t>
      </w:r>
      <w:r w:rsidR="00BF28C8">
        <w:rPr>
          <w:rFonts w:eastAsia="Times New Roman"/>
          <w:sz w:val="24"/>
          <w:szCs w:val="24"/>
        </w:rPr>
        <w:t>ый</w:t>
      </w:r>
      <w:r>
        <w:rPr>
          <w:rFonts w:eastAsia="Times New Roman"/>
          <w:sz w:val="24"/>
          <w:szCs w:val="24"/>
        </w:rPr>
        <w:t xml:space="preserve"> привести к причинению вреда имуществу</w:t>
      </w:r>
      <w:proofErr w:type="gramEnd"/>
      <w:r>
        <w:rPr>
          <w:rFonts w:eastAsia="Times New Roman"/>
          <w:sz w:val="24"/>
          <w:szCs w:val="24"/>
        </w:rPr>
        <w:t xml:space="preserve"> и (или) деловой репутации Учреждения.</w:t>
      </w:r>
    </w:p>
    <w:p w:rsidR="00E27976" w:rsidRDefault="00E27976">
      <w:pPr>
        <w:spacing w:line="14" w:lineRule="exact"/>
        <w:rPr>
          <w:sz w:val="20"/>
          <w:szCs w:val="20"/>
        </w:rPr>
      </w:pPr>
    </w:p>
    <w:p w:rsidR="00E27976" w:rsidRDefault="00B82A3A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Под личной заинтересованностью работника Учреждения понимается заинтересованность работника, связанная с возможностью получения им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27976" w:rsidRDefault="00E27976">
      <w:pPr>
        <w:spacing w:line="14" w:lineRule="exact"/>
        <w:rPr>
          <w:sz w:val="20"/>
          <w:szCs w:val="20"/>
        </w:rPr>
      </w:pPr>
    </w:p>
    <w:p w:rsidR="00E27976" w:rsidRDefault="00B82A3A" w:rsidP="00BF28C8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1.6. Действие настоящего Положения распространяется на всех лиц, являющихся работниками Учреждения и находящихся с ней в трудовых отношениях, вне зависимости от занимаемой должности и выполняемых функций, </w:t>
      </w:r>
      <w:r w:rsidR="00BF28C8" w:rsidRPr="00011804">
        <w:t>в том числе выполняю</w:t>
      </w:r>
      <w:r w:rsidR="00BF28C8">
        <w:t xml:space="preserve">щих работу по совместительству, </w:t>
      </w:r>
      <w:r>
        <w:rPr>
          <w:rFonts w:eastAsia="Times New Roman"/>
          <w:sz w:val="24"/>
          <w:szCs w:val="24"/>
        </w:rPr>
        <w:t>а также на физических лиц, сотрудничающих с Учреждением на основе гражданско-правовых договоров.</w:t>
      </w:r>
    </w:p>
    <w:p w:rsidR="00E27976" w:rsidRDefault="00E27976">
      <w:pPr>
        <w:spacing w:line="16" w:lineRule="exact"/>
        <w:rPr>
          <w:sz w:val="20"/>
          <w:szCs w:val="20"/>
        </w:rPr>
      </w:pPr>
    </w:p>
    <w:p w:rsidR="002A7C1F" w:rsidRPr="00011804" w:rsidRDefault="00B82A3A" w:rsidP="002A7C1F">
      <w:pPr>
        <w:ind w:firstLine="567"/>
        <w:jc w:val="both"/>
      </w:pPr>
      <w:r>
        <w:rPr>
          <w:rFonts w:eastAsia="Times New Roman"/>
          <w:sz w:val="24"/>
          <w:szCs w:val="24"/>
        </w:rPr>
        <w:t xml:space="preserve">1.7. </w:t>
      </w:r>
      <w:r w:rsidR="002A7C1F" w:rsidRPr="00011804">
        <w:t>Содержание настоящего Положения доводится до сведения всех работников учреждения под роспись, в том числе при приеме на работу (до подписания трудового договора).</w:t>
      </w:r>
    </w:p>
    <w:p w:rsidR="00E27976" w:rsidRDefault="00E27976">
      <w:pPr>
        <w:spacing w:line="234" w:lineRule="auto"/>
        <w:ind w:left="260" w:firstLine="720"/>
        <w:jc w:val="both"/>
        <w:rPr>
          <w:sz w:val="20"/>
          <w:szCs w:val="20"/>
        </w:rPr>
      </w:pPr>
    </w:p>
    <w:p w:rsidR="00E27976" w:rsidRDefault="00E27976">
      <w:pPr>
        <w:spacing w:line="326" w:lineRule="exact"/>
        <w:rPr>
          <w:sz w:val="20"/>
          <w:szCs w:val="20"/>
        </w:rPr>
      </w:pPr>
    </w:p>
    <w:p w:rsidR="00E27976" w:rsidRDefault="00B82A3A">
      <w:pPr>
        <w:numPr>
          <w:ilvl w:val="0"/>
          <w:numId w:val="3"/>
        </w:numPr>
        <w:tabs>
          <w:tab w:val="left" w:pos="1120"/>
        </w:tabs>
        <w:ind w:left="112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принципы управления конфликтом интересов в Учреждении</w:t>
      </w:r>
    </w:p>
    <w:p w:rsidR="00E27976" w:rsidRDefault="00E27976">
      <w:pPr>
        <w:spacing w:line="284" w:lineRule="exact"/>
        <w:rPr>
          <w:sz w:val="20"/>
          <w:szCs w:val="20"/>
        </w:rPr>
      </w:pPr>
    </w:p>
    <w:p w:rsidR="00E27976" w:rsidRDefault="00B82A3A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Основной задачей деятельности Учреждения по предотвращению и урегулированию конфликта интересов является ограничение влияния частных </w:t>
      </w:r>
      <w:r>
        <w:rPr>
          <w:rFonts w:eastAsia="Times New Roman"/>
          <w:sz w:val="24"/>
          <w:szCs w:val="24"/>
        </w:rPr>
        <w:lastRenderedPageBreak/>
        <w:t>интересов, личной заинтересованности работников на реализуемые ими трудовые функции, принимаемые деловые решения.</w:t>
      </w:r>
    </w:p>
    <w:p w:rsidR="00E27976" w:rsidRDefault="00E27976">
      <w:pPr>
        <w:spacing w:line="14" w:lineRule="exact"/>
        <w:rPr>
          <w:sz w:val="20"/>
          <w:szCs w:val="20"/>
        </w:rPr>
      </w:pPr>
    </w:p>
    <w:p w:rsidR="00E27976" w:rsidRDefault="00B82A3A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В основу работы по управлению конфликтом интересов в Учреждении положены следующие принципы:</w:t>
      </w:r>
    </w:p>
    <w:p w:rsidR="00E27976" w:rsidRDefault="00E27976">
      <w:pPr>
        <w:spacing w:line="14" w:lineRule="exact"/>
        <w:rPr>
          <w:sz w:val="20"/>
          <w:szCs w:val="20"/>
        </w:rPr>
      </w:pPr>
    </w:p>
    <w:p w:rsidR="00E27976" w:rsidRDefault="00B82A3A" w:rsidP="00BE2610">
      <w:pPr>
        <w:numPr>
          <w:ilvl w:val="0"/>
          <w:numId w:val="4"/>
        </w:numPr>
        <w:tabs>
          <w:tab w:val="left" w:pos="1165"/>
        </w:tabs>
        <w:spacing w:line="234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E27976" w:rsidRDefault="00E27976" w:rsidP="00BE261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E27976" w:rsidRDefault="00B82A3A" w:rsidP="00BE2610">
      <w:pPr>
        <w:numPr>
          <w:ilvl w:val="0"/>
          <w:numId w:val="4"/>
        </w:numPr>
        <w:tabs>
          <w:tab w:val="left" w:pos="1146"/>
        </w:tabs>
        <w:spacing w:line="234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:rsidR="00E27976" w:rsidRDefault="00E27976" w:rsidP="00BE261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E27976" w:rsidRDefault="00B82A3A" w:rsidP="00BE2610">
      <w:pPr>
        <w:numPr>
          <w:ilvl w:val="0"/>
          <w:numId w:val="4"/>
        </w:numPr>
        <w:tabs>
          <w:tab w:val="left" w:pos="1194"/>
        </w:tabs>
        <w:spacing w:line="234" w:lineRule="auto"/>
        <w:ind w:left="260" w:right="2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E27976" w:rsidRDefault="00E27976" w:rsidP="00BE261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E27976" w:rsidRDefault="00B82A3A" w:rsidP="00BE2610">
      <w:pPr>
        <w:numPr>
          <w:ilvl w:val="0"/>
          <w:numId w:val="4"/>
        </w:numPr>
        <w:tabs>
          <w:tab w:val="left" w:pos="1182"/>
        </w:tabs>
        <w:spacing w:line="234" w:lineRule="auto"/>
        <w:ind w:left="260" w:right="2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E27976" w:rsidRDefault="00E27976" w:rsidP="00BE2610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E27976" w:rsidRDefault="00B82A3A" w:rsidP="00BE2610">
      <w:pPr>
        <w:numPr>
          <w:ilvl w:val="0"/>
          <w:numId w:val="4"/>
        </w:numPr>
        <w:tabs>
          <w:tab w:val="left" w:pos="1122"/>
        </w:tabs>
        <w:spacing w:line="236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работником, и урегулирован (предотвращен) Учреждением.</w:t>
      </w:r>
    </w:p>
    <w:p w:rsidR="00E27976" w:rsidRDefault="00E27976">
      <w:pPr>
        <w:spacing w:line="282" w:lineRule="exact"/>
        <w:rPr>
          <w:sz w:val="20"/>
          <w:szCs w:val="20"/>
        </w:rPr>
      </w:pPr>
    </w:p>
    <w:p w:rsidR="00E27976" w:rsidRDefault="00B82A3A">
      <w:pPr>
        <w:numPr>
          <w:ilvl w:val="0"/>
          <w:numId w:val="5"/>
        </w:numPr>
        <w:tabs>
          <w:tab w:val="left" w:pos="2060"/>
        </w:tabs>
        <w:ind w:left="2060" w:hanging="3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Конкретные ситуации конфликта интересов в Учреждении</w:t>
      </w:r>
    </w:p>
    <w:p w:rsidR="00E27976" w:rsidRDefault="00E27976">
      <w:pPr>
        <w:spacing w:line="281" w:lineRule="exact"/>
        <w:rPr>
          <w:sz w:val="20"/>
          <w:szCs w:val="20"/>
        </w:rPr>
      </w:pPr>
    </w:p>
    <w:p w:rsidR="00E27976" w:rsidRDefault="00B82A3A">
      <w:pPr>
        <w:spacing w:line="23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 Конкретными ситуациями конфликта интересов, в которых работник Учреждения может оказаться в процессе выполнения своих должностных обязанностей, наиболее вероятными являются нижеследующие:</w:t>
      </w:r>
    </w:p>
    <w:p w:rsidR="00E27976" w:rsidRDefault="00E27976">
      <w:pPr>
        <w:spacing w:line="14" w:lineRule="exact"/>
        <w:rPr>
          <w:sz w:val="20"/>
          <w:szCs w:val="20"/>
        </w:rPr>
      </w:pPr>
    </w:p>
    <w:p w:rsidR="00E27976" w:rsidRDefault="00B82A3A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3.1.1. Общие ситуации конфликта интересов для всех категорий работников Учреждения:</w:t>
      </w:r>
    </w:p>
    <w:p w:rsidR="00E27976" w:rsidRDefault="00E27976">
      <w:pPr>
        <w:spacing w:line="14" w:lineRule="exact"/>
        <w:rPr>
          <w:sz w:val="20"/>
          <w:szCs w:val="20"/>
        </w:rPr>
      </w:pPr>
    </w:p>
    <w:p w:rsidR="00E27976" w:rsidRDefault="00B82A3A">
      <w:pPr>
        <w:numPr>
          <w:ilvl w:val="0"/>
          <w:numId w:val="6"/>
        </w:numPr>
        <w:tabs>
          <w:tab w:val="left" w:pos="1280"/>
        </w:tabs>
        <w:spacing w:line="236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работник Учреждения за оказание услуги берет деньги у участников образовательных отношений, минуя установленный порядок приема денег у участников образовательных отношений через бухгалтерию Учреждения;</w:t>
      </w:r>
    </w:p>
    <w:p w:rsidR="00E27976" w:rsidRDefault="00E27976">
      <w:pPr>
        <w:spacing w:line="13" w:lineRule="exact"/>
        <w:rPr>
          <w:rFonts w:eastAsia="Times New Roman"/>
          <w:sz w:val="24"/>
          <w:szCs w:val="24"/>
        </w:rPr>
      </w:pPr>
    </w:p>
    <w:p w:rsidR="00E27976" w:rsidRDefault="00B82A3A">
      <w:pPr>
        <w:numPr>
          <w:ilvl w:val="0"/>
          <w:numId w:val="6"/>
        </w:numPr>
        <w:tabs>
          <w:tab w:val="left" w:pos="1122"/>
        </w:tabs>
        <w:spacing w:line="236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работник </w:t>
      </w:r>
      <w:proofErr w:type="gramStart"/>
      <w:r>
        <w:rPr>
          <w:rFonts w:eastAsia="Times New Roman"/>
          <w:sz w:val="24"/>
          <w:szCs w:val="24"/>
        </w:rPr>
        <w:t>Учреждения</w:t>
      </w:r>
      <w:proofErr w:type="gramEnd"/>
      <w:r>
        <w:rPr>
          <w:rFonts w:eastAsia="Times New Roman"/>
          <w:sz w:val="24"/>
          <w:szCs w:val="24"/>
        </w:rPr>
        <w:t xml:space="preserve"> оказывая услуги участникам образовательных отношений в рабочее время, оказывает этим же участникам образовательных отношений платные услуги </w:t>
      </w:r>
      <w:r w:rsidR="00E97B2F">
        <w:rPr>
          <w:rFonts w:eastAsia="Times New Roman"/>
          <w:sz w:val="24"/>
          <w:szCs w:val="24"/>
        </w:rPr>
        <w:t>без оформления соответствующего договора гражданско-правового характера с Учреждением</w:t>
      </w:r>
      <w:r>
        <w:rPr>
          <w:rFonts w:eastAsia="Times New Roman"/>
          <w:sz w:val="24"/>
          <w:szCs w:val="24"/>
        </w:rPr>
        <w:t>;</w:t>
      </w:r>
    </w:p>
    <w:p w:rsidR="00E27976" w:rsidRDefault="00E27976">
      <w:pPr>
        <w:spacing w:line="13" w:lineRule="exact"/>
        <w:rPr>
          <w:rFonts w:eastAsia="Times New Roman"/>
          <w:sz w:val="24"/>
          <w:szCs w:val="24"/>
        </w:rPr>
      </w:pPr>
    </w:p>
    <w:p w:rsidR="00E27976" w:rsidRDefault="00B82A3A" w:rsidP="00E97B2F">
      <w:pPr>
        <w:numPr>
          <w:ilvl w:val="0"/>
          <w:numId w:val="6"/>
        </w:numPr>
        <w:tabs>
          <w:tab w:val="left" w:pos="1246"/>
        </w:tabs>
        <w:spacing w:line="234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работник Учреждения небескорыстно использует возможности участников образовательных отношений;</w:t>
      </w:r>
    </w:p>
    <w:p w:rsidR="00E27976" w:rsidRDefault="00E27976" w:rsidP="00E97B2F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E27976" w:rsidRDefault="00B82A3A" w:rsidP="00E97B2F">
      <w:pPr>
        <w:numPr>
          <w:ilvl w:val="0"/>
          <w:numId w:val="6"/>
        </w:numPr>
        <w:tabs>
          <w:tab w:val="left" w:pos="1215"/>
        </w:tabs>
        <w:spacing w:line="234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работник Учреждения получает небезвыгодные предложения от участников образовательных отношений, которым он оказывает услуги;</w:t>
      </w:r>
    </w:p>
    <w:p w:rsidR="00E27976" w:rsidRDefault="00E27976" w:rsidP="00E97B2F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BE2610" w:rsidRDefault="00B82A3A" w:rsidP="00E97B2F">
      <w:pPr>
        <w:numPr>
          <w:ilvl w:val="1"/>
          <w:numId w:val="7"/>
        </w:numPr>
        <w:tabs>
          <w:tab w:val="left" w:pos="1215"/>
        </w:tabs>
        <w:spacing w:line="234" w:lineRule="auto"/>
        <w:ind w:left="260" w:firstLine="722"/>
        <w:jc w:val="both"/>
        <w:rPr>
          <w:rFonts w:eastAsia="Times New Roman"/>
          <w:sz w:val="24"/>
          <w:szCs w:val="24"/>
        </w:rPr>
      </w:pPr>
      <w:r w:rsidRPr="00BE2610">
        <w:rPr>
          <w:rFonts w:eastAsia="Times New Roman"/>
          <w:sz w:val="24"/>
          <w:szCs w:val="24"/>
        </w:rPr>
        <w:t>работник Учреждения рекламирует участникам образовательных отношений организации, оказывающие любые платные услуги;</w:t>
      </w:r>
    </w:p>
    <w:p w:rsidR="00E27976" w:rsidRPr="00BE2610" w:rsidRDefault="00B82A3A" w:rsidP="00E97B2F">
      <w:pPr>
        <w:numPr>
          <w:ilvl w:val="1"/>
          <w:numId w:val="7"/>
        </w:numPr>
        <w:tabs>
          <w:tab w:val="left" w:pos="1215"/>
        </w:tabs>
        <w:spacing w:line="234" w:lineRule="auto"/>
        <w:ind w:left="260" w:firstLine="722"/>
        <w:jc w:val="both"/>
        <w:rPr>
          <w:rFonts w:eastAsia="Times New Roman"/>
          <w:sz w:val="24"/>
          <w:szCs w:val="24"/>
        </w:rPr>
      </w:pPr>
      <w:r w:rsidRPr="00BE2610">
        <w:rPr>
          <w:rFonts w:eastAsia="Times New Roman"/>
          <w:sz w:val="24"/>
          <w:szCs w:val="24"/>
        </w:rPr>
        <w:t>работник Учреждения рекомендует участникам образовательных отношений физических лиц, оказывающих любые платные услуги;</w:t>
      </w:r>
    </w:p>
    <w:p w:rsidR="00E27976" w:rsidRDefault="00E27976" w:rsidP="00E97B2F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E27976" w:rsidRDefault="00B82A3A" w:rsidP="00E97B2F">
      <w:pPr>
        <w:numPr>
          <w:ilvl w:val="1"/>
          <w:numId w:val="7"/>
        </w:numPr>
        <w:tabs>
          <w:tab w:val="left" w:pos="1120"/>
        </w:tabs>
        <w:ind w:left="1120" w:hanging="1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работник Учреждения в ходе выполнения своих трудовых обязанностей участвует</w:t>
      </w:r>
    </w:p>
    <w:p w:rsidR="00E27976" w:rsidRDefault="00E27976" w:rsidP="00E97B2F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E27976" w:rsidRDefault="00B82A3A" w:rsidP="00E97B2F">
      <w:pPr>
        <w:numPr>
          <w:ilvl w:val="0"/>
          <w:numId w:val="7"/>
        </w:numPr>
        <w:tabs>
          <w:tab w:val="left" w:pos="440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принятии</w:t>
      </w:r>
      <w:proofErr w:type="gramEnd"/>
      <w:r>
        <w:rPr>
          <w:rFonts w:eastAsia="Times New Roman"/>
          <w:sz w:val="24"/>
          <w:szCs w:val="24"/>
        </w:rPr>
        <w:t xml:space="preserve">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заинтересованность;</w:t>
      </w:r>
    </w:p>
    <w:p w:rsidR="00E27976" w:rsidRDefault="00E27976">
      <w:pPr>
        <w:spacing w:line="13" w:lineRule="exact"/>
        <w:rPr>
          <w:rFonts w:eastAsia="Times New Roman"/>
          <w:sz w:val="24"/>
          <w:szCs w:val="24"/>
        </w:rPr>
      </w:pPr>
    </w:p>
    <w:p w:rsidR="00E27976" w:rsidRDefault="00B82A3A">
      <w:pPr>
        <w:numPr>
          <w:ilvl w:val="1"/>
          <w:numId w:val="7"/>
        </w:numPr>
        <w:tabs>
          <w:tab w:val="left" w:pos="1124"/>
        </w:tabs>
        <w:spacing w:line="236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работник Учреждения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заинтересованность;</w:t>
      </w:r>
    </w:p>
    <w:p w:rsidR="00E27976" w:rsidRDefault="00E27976">
      <w:pPr>
        <w:spacing w:line="11" w:lineRule="exact"/>
        <w:rPr>
          <w:rFonts w:eastAsia="Times New Roman"/>
          <w:sz w:val="24"/>
          <w:szCs w:val="24"/>
        </w:rPr>
      </w:pPr>
    </w:p>
    <w:p w:rsidR="00E27976" w:rsidRDefault="00B82A3A">
      <w:pPr>
        <w:numPr>
          <w:ilvl w:val="1"/>
          <w:numId w:val="7"/>
        </w:numPr>
        <w:tabs>
          <w:tab w:val="left" w:pos="1251"/>
        </w:tabs>
        <w:spacing w:line="237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работник Учреждения принимает решение об установлении (сохранении) деловых отношений Учреждения с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обязательства;</w:t>
      </w:r>
    </w:p>
    <w:p w:rsidR="00E27976" w:rsidRDefault="00E27976">
      <w:pPr>
        <w:spacing w:line="13" w:lineRule="exact"/>
        <w:rPr>
          <w:rFonts w:eastAsia="Times New Roman"/>
          <w:sz w:val="24"/>
          <w:szCs w:val="24"/>
        </w:rPr>
      </w:pPr>
    </w:p>
    <w:p w:rsidR="00E27976" w:rsidRDefault="00B82A3A">
      <w:pPr>
        <w:numPr>
          <w:ilvl w:val="1"/>
          <w:numId w:val="7"/>
        </w:numPr>
        <w:tabs>
          <w:tab w:val="left" w:pos="1158"/>
        </w:tabs>
        <w:spacing w:line="237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работник Учреждения использует информацию, ставшую ему известной в ходе выполнения трудовых обязанностей, для получения выгоды или конкурентных преимуще</w:t>
      </w:r>
      <w:proofErr w:type="gramStart"/>
      <w:r>
        <w:rPr>
          <w:rFonts w:eastAsia="Times New Roman"/>
          <w:sz w:val="24"/>
          <w:szCs w:val="24"/>
        </w:rPr>
        <w:t>ств пр</w:t>
      </w:r>
      <w:proofErr w:type="gramEnd"/>
      <w:r>
        <w:rPr>
          <w:rFonts w:eastAsia="Times New Roman"/>
          <w:sz w:val="24"/>
          <w:szCs w:val="24"/>
        </w:rPr>
        <w:t>и совершении коммерческих сделок для себя или иного лица, с которым связана личная заинтересованность работника.</w:t>
      </w:r>
    </w:p>
    <w:p w:rsidR="00E27976" w:rsidRDefault="00E27976">
      <w:pPr>
        <w:spacing w:line="295" w:lineRule="exact"/>
        <w:rPr>
          <w:sz w:val="20"/>
          <w:szCs w:val="20"/>
        </w:rPr>
      </w:pPr>
    </w:p>
    <w:p w:rsidR="00E27976" w:rsidRDefault="00B82A3A" w:rsidP="00EE1BF0">
      <w:pPr>
        <w:numPr>
          <w:ilvl w:val="0"/>
          <w:numId w:val="8"/>
        </w:numPr>
        <w:tabs>
          <w:tab w:val="left" w:pos="1352"/>
        </w:tabs>
        <w:spacing w:line="234" w:lineRule="auto"/>
        <w:ind w:left="260" w:firstLine="722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работников в связи с раскрытием и урегулированием конфликта интересов</w:t>
      </w:r>
    </w:p>
    <w:p w:rsidR="00E27976" w:rsidRDefault="00E27976">
      <w:pPr>
        <w:spacing w:line="285" w:lineRule="exact"/>
        <w:rPr>
          <w:sz w:val="20"/>
          <w:szCs w:val="20"/>
        </w:rPr>
      </w:pPr>
    </w:p>
    <w:p w:rsidR="00E27976" w:rsidRDefault="00B82A3A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E27976" w:rsidRDefault="00E27976">
      <w:pPr>
        <w:spacing w:line="14" w:lineRule="exact"/>
        <w:rPr>
          <w:sz w:val="20"/>
          <w:szCs w:val="20"/>
        </w:rPr>
      </w:pPr>
    </w:p>
    <w:p w:rsidR="00E27976" w:rsidRDefault="00B82A3A">
      <w:pPr>
        <w:spacing w:line="23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4.1.1. При принятии решений по деловым вопросам и выполнении своих трудовых обязанностей руководствоваться интересами Учреждения без учета своих личных интересов, интересов своих родственников и друзей;</w:t>
      </w:r>
    </w:p>
    <w:p w:rsidR="00E27976" w:rsidRDefault="00E27976">
      <w:pPr>
        <w:spacing w:line="14" w:lineRule="exact"/>
        <w:rPr>
          <w:sz w:val="20"/>
          <w:szCs w:val="20"/>
        </w:rPr>
      </w:pPr>
    </w:p>
    <w:p w:rsidR="00E27976" w:rsidRDefault="00B82A3A">
      <w:pPr>
        <w:spacing w:line="234" w:lineRule="auto"/>
        <w:ind w:left="260"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4.1.2. Избегать (по возможности) ситуаций и обстоятельств, которые могут привести к конфликту интересов;</w:t>
      </w:r>
    </w:p>
    <w:p w:rsidR="00E27976" w:rsidRDefault="00E27976">
      <w:pPr>
        <w:spacing w:line="2" w:lineRule="exact"/>
        <w:rPr>
          <w:sz w:val="20"/>
          <w:szCs w:val="20"/>
        </w:rPr>
      </w:pPr>
    </w:p>
    <w:p w:rsidR="00E27976" w:rsidRDefault="00B82A3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4.1.3. Раскрывать возникший (реальный) или потенциальный конфликт интересов;</w:t>
      </w:r>
    </w:p>
    <w:p w:rsidR="00E27976" w:rsidRDefault="00B82A3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4.1.4. Содействовать урегулированию возникшего конфликта интересов.</w:t>
      </w:r>
    </w:p>
    <w:p w:rsidR="00E27976" w:rsidRDefault="00E27976">
      <w:pPr>
        <w:spacing w:line="293" w:lineRule="exact"/>
        <w:rPr>
          <w:sz w:val="20"/>
          <w:szCs w:val="20"/>
        </w:rPr>
      </w:pPr>
    </w:p>
    <w:p w:rsidR="00E27976" w:rsidRDefault="00B82A3A">
      <w:pPr>
        <w:numPr>
          <w:ilvl w:val="0"/>
          <w:numId w:val="9"/>
        </w:numPr>
        <w:tabs>
          <w:tab w:val="left" w:pos="1489"/>
        </w:tabs>
        <w:spacing w:line="249" w:lineRule="auto"/>
        <w:ind w:left="1220" w:right="260" w:hanging="142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Порядок раскрытия конфликта интересов работником </w:t>
      </w:r>
      <w:r w:rsidR="00BE2610">
        <w:rPr>
          <w:rFonts w:eastAsia="Times New Roman"/>
          <w:b/>
          <w:bCs/>
          <w:sz w:val="23"/>
          <w:szCs w:val="23"/>
        </w:rPr>
        <w:t>Учреждения</w:t>
      </w:r>
      <w:r>
        <w:rPr>
          <w:rFonts w:eastAsia="Times New Roman"/>
          <w:b/>
          <w:bCs/>
          <w:sz w:val="23"/>
          <w:szCs w:val="23"/>
        </w:rPr>
        <w:t xml:space="preserve"> и порядок его урегулирования, в том числе возможные способы разрешения</w:t>
      </w:r>
    </w:p>
    <w:p w:rsidR="00E27976" w:rsidRDefault="00B82A3A">
      <w:pPr>
        <w:spacing w:line="232" w:lineRule="auto"/>
        <w:ind w:left="1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возникшего конфликта интересов</w:t>
      </w:r>
    </w:p>
    <w:p w:rsidR="00E27976" w:rsidRDefault="00E27976">
      <w:pPr>
        <w:spacing w:line="284" w:lineRule="exact"/>
        <w:rPr>
          <w:sz w:val="20"/>
          <w:szCs w:val="20"/>
        </w:rPr>
      </w:pPr>
    </w:p>
    <w:p w:rsidR="00E27976" w:rsidRDefault="00B82A3A">
      <w:pPr>
        <w:spacing w:line="234" w:lineRule="auto"/>
        <w:ind w:left="26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В соответствии с условиями настоящего Положения устанавливаются следующие виды раскрытия конфликта интересов:</w:t>
      </w:r>
    </w:p>
    <w:p w:rsidR="00E27976" w:rsidRDefault="00E27976">
      <w:pPr>
        <w:spacing w:line="2" w:lineRule="exact"/>
        <w:rPr>
          <w:sz w:val="20"/>
          <w:szCs w:val="20"/>
        </w:rPr>
      </w:pPr>
    </w:p>
    <w:p w:rsidR="00E27976" w:rsidRDefault="00B82A3A">
      <w:pPr>
        <w:numPr>
          <w:ilvl w:val="0"/>
          <w:numId w:val="10"/>
        </w:numPr>
        <w:tabs>
          <w:tab w:val="left" w:pos="1120"/>
        </w:tabs>
        <w:ind w:left="112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раскрытие сведений о конфликте интересов при приеме на работу;</w:t>
      </w:r>
    </w:p>
    <w:p w:rsidR="00E27976" w:rsidRDefault="00B82A3A">
      <w:pPr>
        <w:numPr>
          <w:ilvl w:val="0"/>
          <w:numId w:val="10"/>
        </w:numPr>
        <w:tabs>
          <w:tab w:val="left" w:pos="1120"/>
        </w:tabs>
        <w:ind w:left="112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E27976" w:rsidRDefault="00E27976">
      <w:pPr>
        <w:spacing w:line="12" w:lineRule="exact"/>
        <w:rPr>
          <w:rFonts w:eastAsia="Times New Roman"/>
          <w:sz w:val="24"/>
          <w:szCs w:val="24"/>
        </w:rPr>
      </w:pPr>
    </w:p>
    <w:p w:rsidR="00E27976" w:rsidRDefault="00B82A3A">
      <w:pPr>
        <w:numPr>
          <w:ilvl w:val="0"/>
          <w:numId w:val="10"/>
        </w:numPr>
        <w:tabs>
          <w:tab w:val="left" w:pos="1239"/>
        </w:tabs>
        <w:spacing w:line="234" w:lineRule="auto"/>
        <w:ind w:left="260" w:firstLine="7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E27976" w:rsidRDefault="00E27976">
      <w:pPr>
        <w:spacing w:line="14" w:lineRule="exact"/>
        <w:rPr>
          <w:rFonts w:eastAsia="Times New Roman"/>
          <w:sz w:val="24"/>
          <w:szCs w:val="24"/>
        </w:rPr>
      </w:pPr>
    </w:p>
    <w:p w:rsidR="00E27976" w:rsidRDefault="00B82A3A">
      <w:pPr>
        <w:spacing w:line="236" w:lineRule="auto"/>
        <w:ind w:left="26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E27976" w:rsidRDefault="00E27976">
      <w:pPr>
        <w:spacing w:line="13" w:lineRule="exact"/>
        <w:rPr>
          <w:rFonts w:eastAsia="Times New Roman"/>
          <w:sz w:val="24"/>
          <w:szCs w:val="24"/>
        </w:rPr>
      </w:pPr>
    </w:p>
    <w:p w:rsidR="00E27976" w:rsidRDefault="00B82A3A" w:rsidP="00BE2610">
      <w:pPr>
        <w:spacing w:line="236" w:lineRule="auto"/>
        <w:ind w:left="26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5.3. Поступившая информация тщательно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E27976" w:rsidRDefault="00E27976" w:rsidP="00BE261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E27976" w:rsidRDefault="00B82A3A" w:rsidP="00BE2610">
      <w:pPr>
        <w:spacing w:line="234" w:lineRule="auto"/>
        <w:ind w:left="26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5.4. В Учреждении для ряда работников организуется ежегодное заполнение декларации о конфликте интересов.</w:t>
      </w:r>
    </w:p>
    <w:p w:rsidR="00E27976" w:rsidRDefault="00E27976" w:rsidP="00BE261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E27976" w:rsidRDefault="00B82A3A" w:rsidP="00BE2610">
      <w:pPr>
        <w:spacing w:line="236" w:lineRule="auto"/>
        <w:ind w:left="26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5.5. Форма декларации о конфликте интересов и круг лиц, на которых распространяется требование заполнения декларации конфликта интересов, определяются руководителем Учреждения.</w:t>
      </w:r>
    </w:p>
    <w:p w:rsidR="00E27976" w:rsidRDefault="00B82A3A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E27976" w:rsidRDefault="00E27976">
      <w:pPr>
        <w:spacing w:line="14" w:lineRule="exact"/>
        <w:rPr>
          <w:sz w:val="20"/>
          <w:szCs w:val="20"/>
        </w:rPr>
      </w:pPr>
    </w:p>
    <w:p w:rsidR="00E27976" w:rsidRDefault="00B82A3A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 По результатам рассмотрения поступившей информации, специально созданная комиссия может прийти к следующим выводам:</w:t>
      </w:r>
    </w:p>
    <w:p w:rsidR="00E27976" w:rsidRDefault="00E27976">
      <w:pPr>
        <w:spacing w:line="14" w:lineRule="exact"/>
        <w:rPr>
          <w:sz w:val="20"/>
          <w:szCs w:val="20"/>
        </w:rPr>
      </w:pPr>
    </w:p>
    <w:p w:rsidR="00E27976" w:rsidRDefault="00B82A3A">
      <w:pPr>
        <w:spacing w:line="23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5.7.1.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урегулирования;</w:t>
      </w:r>
    </w:p>
    <w:p w:rsidR="00E27976" w:rsidRDefault="00E27976">
      <w:pPr>
        <w:spacing w:line="14" w:lineRule="exact"/>
        <w:rPr>
          <w:sz w:val="20"/>
          <w:szCs w:val="20"/>
        </w:rPr>
      </w:pPr>
    </w:p>
    <w:p w:rsidR="00E27976" w:rsidRDefault="00B82A3A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5.7.2. Конфликт интересов имеет место, и использовать различные способы его разрешения, в том числе:</w:t>
      </w:r>
    </w:p>
    <w:p w:rsidR="00E27976" w:rsidRDefault="00E27976">
      <w:pPr>
        <w:spacing w:line="11" w:lineRule="exact"/>
        <w:rPr>
          <w:sz w:val="20"/>
          <w:szCs w:val="20"/>
        </w:rPr>
      </w:pPr>
    </w:p>
    <w:p w:rsidR="00E27976" w:rsidRDefault="00B82A3A" w:rsidP="00BE2610">
      <w:pPr>
        <w:numPr>
          <w:ilvl w:val="0"/>
          <w:numId w:val="11"/>
        </w:numPr>
        <w:tabs>
          <w:tab w:val="left" w:pos="1220"/>
        </w:tabs>
        <w:spacing w:line="234" w:lineRule="auto"/>
        <w:ind w:left="260" w:right="2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E27976" w:rsidRDefault="00E27976" w:rsidP="00BE261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E27976" w:rsidRDefault="00B82A3A" w:rsidP="00BE2610">
      <w:pPr>
        <w:numPr>
          <w:ilvl w:val="0"/>
          <w:numId w:val="11"/>
        </w:numPr>
        <w:tabs>
          <w:tab w:val="left" w:pos="1126"/>
        </w:tabs>
        <w:spacing w:line="236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27976" w:rsidRDefault="00E27976" w:rsidP="00BE2610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E27976" w:rsidRDefault="00B82A3A" w:rsidP="00BE2610">
      <w:pPr>
        <w:numPr>
          <w:ilvl w:val="0"/>
          <w:numId w:val="11"/>
        </w:numPr>
        <w:tabs>
          <w:tab w:val="left" w:pos="1120"/>
        </w:tabs>
        <w:ind w:left="1120" w:hanging="1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пересмотр и изменение функциональных обязанностей работника;</w:t>
      </w:r>
    </w:p>
    <w:p w:rsidR="00E27976" w:rsidRDefault="00E27976" w:rsidP="00BE2610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E27976" w:rsidRDefault="00B82A3A" w:rsidP="00BE2610">
      <w:pPr>
        <w:numPr>
          <w:ilvl w:val="0"/>
          <w:numId w:val="11"/>
        </w:numPr>
        <w:tabs>
          <w:tab w:val="left" w:pos="1198"/>
        </w:tabs>
        <w:spacing w:line="234" w:lineRule="auto"/>
        <w:ind w:left="260" w:right="2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E27976" w:rsidRDefault="00E27976" w:rsidP="00BE261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E27976" w:rsidRDefault="00B82A3A" w:rsidP="00BE2610">
      <w:pPr>
        <w:numPr>
          <w:ilvl w:val="0"/>
          <w:numId w:val="11"/>
        </w:numPr>
        <w:tabs>
          <w:tab w:val="left" w:pos="1369"/>
        </w:tabs>
        <w:spacing w:line="234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E27976" w:rsidRDefault="00E27976" w:rsidP="00BE261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E27976" w:rsidRDefault="00B82A3A" w:rsidP="00BE2610">
      <w:pPr>
        <w:numPr>
          <w:ilvl w:val="0"/>
          <w:numId w:val="11"/>
        </w:numPr>
        <w:tabs>
          <w:tab w:val="left" w:pos="1191"/>
        </w:tabs>
        <w:spacing w:line="234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E27976" w:rsidRDefault="00E27976" w:rsidP="00BE261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E27976" w:rsidRDefault="00B82A3A" w:rsidP="00BE2610">
      <w:pPr>
        <w:numPr>
          <w:ilvl w:val="0"/>
          <w:numId w:val="11"/>
        </w:numPr>
        <w:tabs>
          <w:tab w:val="left" w:pos="1237"/>
        </w:tabs>
        <w:spacing w:line="234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отказ работника от своего личного интереса, порождающего конфликт с интересами Учреждения;</w:t>
      </w:r>
    </w:p>
    <w:p w:rsidR="00E27976" w:rsidRDefault="00E27976">
      <w:pPr>
        <w:spacing w:line="1" w:lineRule="exact"/>
        <w:rPr>
          <w:rFonts w:eastAsia="Times New Roman"/>
          <w:sz w:val="24"/>
          <w:szCs w:val="24"/>
        </w:rPr>
      </w:pPr>
    </w:p>
    <w:p w:rsidR="00E27976" w:rsidRDefault="00B82A3A">
      <w:pPr>
        <w:numPr>
          <w:ilvl w:val="0"/>
          <w:numId w:val="11"/>
        </w:numPr>
        <w:tabs>
          <w:tab w:val="left" w:pos="1120"/>
        </w:tabs>
        <w:ind w:left="112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увольнение работника из Учреждения по инициативе работника;</w:t>
      </w:r>
    </w:p>
    <w:p w:rsidR="00E27976" w:rsidRDefault="00E27976">
      <w:pPr>
        <w:spacing w:line="12" w:lineRule="exact"/>
        <w:rPr>
          <w:rFonts w:eastAsia="Times New Roman"/>
          <w:sz w:val="24"/>
          <w:szCs w:val="24"/>
        </w:rPr>
      </w:pPr>
    </w:p>
    <w:p w:rsidR="00E27976" w:rsidRDefault="00B82A3A">
      <w:pPr>
        <w:numPr>
          <w:ilvl w:val="0"/>
          <w:numId w:val="11"/>
        </w:numPr>
        <w:tabs>
          <w:tab w:val="left" w:pos="1359"/>
        </w:tabs>
        <w:spacing w:line="236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E27976" w:rsidRDefault="00E27976">
      <w:pPr>
        <w:spacing w:line="13" w:lineRule="exact"/>
        <w:rPr>
          <w:rFonts w:eastAsia="Times New Roman"/>
          <w:sz w:val="24"/>
          <w:szCs w:val="24"/>
        </w:rPr>
      </w:pPr>
    </w:p>
    <w:p w:rsidR="00E27976" w:rsidRDefault="00B82A3A">
      <w:pPr>
        <w:spacing w:line="237" w:lineRule="auto"/>
        <w:ind w:left="26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5.8.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E27976" w:rsidRDefault="00E27976">
      <w:pPr>
        <w:spacing w:line="14" w:lineRule="exact"/>
        <w:rPr>
          <w:rFonts w:eastAsia="Times New Roman"/>
          <w:sz w:val="24"/>
          <w:szCs w:val="24"/>
        </w:rPr>
      </w:pPr>
    </w:p>
    <w:p w:rsidR="00E27976" w:rsidRDefault="00B82A3A">
      <w:pPr>
        <w:spacing w:line="237" w:lineRule="auto"/>
        <w:ind w:left="26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5.9. 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используются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E27976" w:rsidRDefault="00E27976">
      <w:pPr>
        <w:spacing w:line="17" w:lineRule="exact"/>
        <w:rPr>
          <w:rFonts w:eastAsia="Times New Roman"/>
          <w:sz w:val="24"/>
          <w:szCs w:val="24"/>
        </w:rPr>
      </w:pPr>
    </w:p>
    <w:p w:rsidR="00E27976" w:rsidRDefault="00B82A3A">
      <w:pPr>
        <w:spacing w:line="236" w:lineRule="auto"/>
        <w:ind w:left="26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5.10. При принятии решения о выборе конкретного метода разрешения конфликта интересов учитывается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E27976" w:rsidRDefault="00E27976">
      <w:pPr>
        <w:spacing w:line="295" w:lineRule="exact"/>
        <w:rPr>
          <w:sz w:val="20"/>
          <w:szCs w:val="20"/>
        </w:rPr>
      </w:pPr>
    </w:p>
    <w:p w:rsidR="00E27976" w:rsidRDefault="00B82A3A">
      <w:pPr>
        <w:numPr>
          <w:ilvl w:val="0"/>
          <w:numId w:val="12"/>
        </w:numPr>
        <w:tabs>
          <w:tab w:val="left" w:pos="1834"/>
        </w:tabs>
        <w:spacing w:line="249" w:lineRule="auto"/>
        <w:ind w:left="2100" w:right="620" w:hanging="511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E27976" w:rsidRDefault="00E27976">
      <w:pPr>
        <w:spacing w:line="274" w:lineRule="exact"/>
        <w:rPr>
          <w:sz w:val="20"/>
          <w:szCs w:val="20"/>
        </w:rPr>
      </w:pPr>
    </w:p>
    <w:p w:rsidR="00E27976" w:rsidRDefault="00B82A3A" w:rsidP="00BE2610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6.1.Должностным лицом, ответственным за прием сведений о возникающих (имеющихся) конфликтах интересов, является директор Учреждения.</w:t>
      </w:r>
    </w:p>
    <w:p w:rsidR="00E27976" w:rsidRDefault="00E27976" w:rsidP="00BE2610">
      <w:pPr>
        <w:spacing w:line="14" w:lineRule="exact"/>
        <w:jc w:val="both"/>
        <w:rPr>
          <w:sz w:val="20"/>
          <w:szCs w:val="20"/>
        </w:rPr>
      </w:pPr>
    </w:p>
    <w:p w:rsidR="00E27976" w:rsidRDefault="00B82A3A" w:rsidP="00BE2610">
      <w:pPr>
        <w:spacing w:line="234" w:lineRule="auto"/>
        <w:ind w:left="26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6.2.Рассмотрение полученной информации при необходимости может проводиться коллегиально.</w:t>
      </w:r>
    </w:p>
    <w:p w:rsidR="00EE1BF0" w:rsidRDefault="00EE1BF0" w:rsidP="00BE2610">
      <w:pPr>
        <w:spacing w:line="234" w:lineRule="auto"/>
        <w:ind w:left="260" w:firstLine="720"/>
        <w:jc w:val="both"/>
        <w:rPr>
          <w:sz w:val="20"/>
          <w:szCs w:val="20"/>
        </w:rPr>
      </w:pPr>
    </w:p>
    <w:p w:rsidR="00E27976" w:rsidRDefault="00E27976">
      <w:pPr>
        <w:spacing w:line="19" w:lineRule="exact"/>
        <w:rPr>
          <w:sz w:val="20"/>
          <w:szCs w:val="20"/>
        </w:rPr>
      </w:pPr>
    </w:p>
    <w:p w:rsidR="00E27976" w:rsidRPr="00EE1BF0" w:rsidRDefault="00B82A3A" w:rsidP="00EE1BF0">
      <w:pPr>
        <w:pStyle w:val="a4"/>
        <w:numPr>
          <w:ilvl w:val="0"/>
          <w:numId w:val="12"/>
        </w:numPr>
        <w:tabs>
          <w:tab w:val="left" w:pos="1276"/>
        </w:tabs>
        <w:spacing w:line="234" w:lineRule="auto"/>
        <w:ind w:right="540"/>
        <w:jc w:val="center"/>
        <w:rPr>
          <w:rFonts w:eastAsia="Times New Roman"/>
          <w:b/>
          <w:bCs/>
          <w:sz w:val="24"/>
          <w:szCs w:val="24"/>
        </w:rPr>
      </w:pPr>
      <w:r w:rsidRPr="00EE1BF0">
        <w:rPr>
          <w:rFonts w:eastAsia="Times New Roman"/>
          <w:b/>
          <w:bCs/>
          <w:sz w:val="24"/>
          <w:szCs w:val="24"/>
        </w:rPr>
        <w:t>Обязанности работников в связи с раскрытием и урегулированием конфликта интересов</w:t>
      </w:r>
    </w:p>
    <w:p w:rsidR="00E27976" w:rsidRDefault="00E27976">
      <w:pPr>
        <w:spacing w:line="285" w:lineRule="exact"/>
        <w:rPr>
          <w:sz w:val="20"/>
          <w:szCs w:val="20"/>
        </w:rPr>
      </w:pPr>
    </w:p>
    <w:p w:rsidR="00E27976" w:rsidRDefault="00B82A3A" w:rsidP="00BE2610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Положением устанавливаются следующие обязанности работников Учреждения в связи с раскрытием и урегулированием конфликта интересов:</w:t>
      </w:r>
    </w:p>
    <w:p w:rsidR="00E27976" w:rsidRDefault="00B82A3A">
      <w:pPr>
        <w:numPr>
          <w:ilvl w:val="0"/>
          <w:numId w:val="14"/>
        </w:numPr>
        <w:tabs>
          <w:tab w:val="left" w:pos="1182"/>
        </w:tabs>
        <w:spacing w:line="236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E27976" w:rsidRDefault="00E27976">
      <w:pPr>
        <w:spacing w:line="14" w:lineRule="exact"/>
        <w:rPr>
          <w:rFonts w:eastAsia="Times New Roman"/>
          <w:sz w:val="24"/>
          <w:szCs w:val="24"/>
        </w:rPr>
      </w:pPr>
    </w:p>
    <w:p w:rsidR="00E27976" w:rsidRDefault="00B82A3A">
      <w:pPr>
        <w:numPr>
          <w:ilvl w:val="0"/>
          <w:numId w:val="14"/>
        </w:numPr>
        <w:tabs>
          <w:tab w:val="left" w:pos="1184"/>
        </w:tabs>
        <w:spacing w:line="237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нести личную ответственность за своевременное выявление конфликта своих частных интересов с интересами Учреждения, своевременное выявление конфликта интересов, а также за активное участие в урегулировании реального или потенциального конфликта интересов;</w:t>
      </w:r>
    </w:p>
    <w:p w:rsidR="00E27976" w:rsidRDefault="00E27976">
      <w:pPr>
        <w:spacing w:line="13" w:lineRule="exact"/>
        <w:rPr>
          <w:rFonts w:eastAsia="Times New Roman"/>
          <w:sz w:val="24"/>
          <w:szCs w:val="24"/>
        </w:rPr>
      </w:pPr>
    </w:p>
    <w:p w:rsidR="00E27976" w:rsidRDefault="00B82A3A">
      <w:pPr>
        <w:numPr>
          <w:ilvl w:val="0"/>
          <w:numId w:val="14"/>
        </w:numPr>
        <w:tabs>
          <w:tab w:val="left" w:pos="1138"/>
        </w:tabs>
        <w:spacing w:line="235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гарантировать, что их частные интересы, семейные связи, дружеские или другие отношения, персональные симпатии и антипатии не будут влиять на принятие делового решения;</w:t>
      </w:r>
    </w:p>
    <w:p w:rsidR="00E27976" w:rsidRDefault="00E27976">
      <w:pPr>
        <w:spacing w:line="14" w:lineRule="exact"/>
        <w:rPr>
          <w:rFonts w:eastAsia="Times New Roman"/>
          <w:sz w:val="24"/>
          <w:szCs w:val="24"/>
        </w:rPr>
      </w:pPr>
    </w:p>
    <w:p w:rsidR="00E27976" w:rsidRDefault="00B82A3A">
      <w:pPr>
        <w:numPr>
          <w:ilvl w:val="0"/>
          <w:numId w:val="14"/>
        </w:numPr>
        <w:tabs>
          <w:tab w:val="left" w:pos="1160"/>
        </w:tabs>
        <w:spacing w:line="236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избегать (по возможности) ситуаций и обстоятельств, при которых их частные интересы будут противоречить интересам Учреждения, которые могут привести к конфликту интересов;</w:t>
      </w:r>
    </w:p>
    <w:p w:rsidR="00E27976" w:rsidRDefault="00E27976">
      <w:pPr>
        <w:spacing w:line="1" w:lineRule="exact"/>
        <w:rPr>
          <w:rFonts w:eastAsia="Times New Roman"/>
          <w:sz w:val="24"/>
          <w:szCs w:val="24"/>
        </w:rPr>
      </w:pPr>
    </w:p>
    <w:p w:rsidR="00E27976" w:rsidRDefault="00B82A3A">
      <w:pPr>
        <w:numPr>
          <w:ilvl w:val="0"/>
          <w:numId w:val="14"/>
        </w:numPr>
        <w:tabs>
          <w:tab w:val="left" w:pos="1120"/>
        </w:tabs>
        <w:ind w:left="112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E27976" w:rsidRDefault="00B82A3A">
      <w:pPr>
        <w:numPr>
          <w:ilvl w:val="0"/>
          <w:numId w:val="14"/>
        </w:numPr>
        <w:tabs>
          <w:tab w:val="left" w:pos="1120"/>
        </w:tabs>
        <w:ind w:left="112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содействовать урегулированию возникшего конфликта интересов.</w:t>
      </w:r>
    </w:p>
    <w:p w:rsidR="00E27976" w:rsidRDefault="00E27976">
      <w:pPr>
        <w:spacing w:line="281" w:lineRule="exact"/>
        <w:rPr>
          <w:sz w:val="20"/>
          <w:szCs w:val="20"/>
        </w:rPr>
      </w:pPr>
    </w:p>
    <w:p w:rsidR="00E27976" w:rsidRDefault="00B82A3A">
      <w:pPr>
        <w:numPr>
          <w:ilvl w:val="0"/>
          <w:numId w:val="15"/>
        </w:numPr>
        <w:tabs>
          <w:tab w:val="left" w:pos="3060"/>
        </w:tabs>
        <w:ind w:left="306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Соблюдение Положения и ответственность</w:t>
      </w:r>
    </w:p>
    <w:p w:rsidR="00E27976" w:rsidRDefault="00E27976">
      <w:pPr>
        <w:spacing w:line="283" w:lineRule="exact"/>
        <w:rPr>
          <w:sz w:val="20"/>
          <w:szCs w:val="20"/>
        </w:rPr>
      </w:pPr>
    </w:p>
    <w:p w:rsidR="00E27976" w:rsidRDefault="00B82A3A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Соблюдение настоящего Положения является непременной обязанностью любого работника Учреждения, независимо от занимаемой должности.</w:t>
      </w:r>
    </w:p>
    <w:p w:rsidR="00E27976" w:rsidRDefault="00E27976">
      <w:pPr>
        <w:spacing w:line="14" w:lineRule="exact"/>
        <w:rPr>
          <w:sz w:val="20"/>
          <w:szCs w:val="20"/>
        </w:rPr>
      </w:pPr>
    </w:p>
    <w:p w:rsidR="00E27976" w:rsidRDefault="00B82A3A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 Невыполнение настоящего Положения может рассматриваться как дисциплинарный проступок и служить основанием для привлечения работника к ответственности в случаях, установленных применимым правом. В определенных обстоятельствах невыполнение требований настоящего Положения может повлечь за собой меры гражданско-правового и административного, или уголовного преследования.</w:t>
      </w:r>
    </w:p>
    <w:p w:rsidR="00E27976" w:rsidRDefault="00E27976">
      <w:pPr>
        <w:spacing w:line="17" w:lineRule="exact"/>
        <w:rPr>
          <w:sz w:val="20"/>
          <w:szCs w:val="20"/>
        </w:rPr>
      </w:pPr>
    </w:p>
    <w:p w:rsidR="00E27976" w:rsidRDefault="00B82A3A">
      <w:pPr>
        <w:spacing w:line="23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8.3. Руководитель Учреждения обязан подавать работникам и участникам образовательных отношений пример законопослушного и этичного поведения и активно поддерживать исполнение настоящего Положения.</w:t>
      </w:r>
    </w:p>
    <w:p w:rsidR="00E27976" w:rsidRDefault="00E27976">
      <w:pPr>
        <w:spacing w:line="2" w:lineRule="exact"/>
        <w:rPr>
          <w:sz w:val="20"/>
          <w:szCs w:val="20"/>
        </w:rPr>
      </w:pPr>
    </w:p>
    <w:p w:rsidR="00E27976" w:rsidRDefault="00B82A3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8.4. Учреждение доводит требования данного Положения до всех своих работников</w:t>
      </w:r>
    </w:p>
    <w:p w:rsidR="00E27976" w:rsidRDefault="00E27976">
      <w:pPr>
        <w:spacing w:line="12" w:lineRule="exact"/>
        <w:rPr>
          <w:sz w:val="20"/>
          <w:szCs w:val="20"/>
        </w:rPr>
      </w:pPr>
    </w:p>
    <w:p w:rsidR="00E27976" w:rsidRDefault="00B82A3A">
      <w:pPr>
        <w:numPr>
          <w:ilvl w:val="0"/>
          <w:numId w:val="16"/>
        </w:numPr>
        <w:tabs>
          <w:tab w:val="left" w:pos="588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контрагентов, ожидает, что настоящие и будущие участники образовательных отношений и контрагенты, Учреждения будут соблюдать требования данного Положения в их деловых взаимоотношениях с Учреждением, или при ведении хозяйственной деятельности от его имени, или представляя интересы Учреждения в отношениях с третьими сторонами.</w:t>
      </w:r>
    </w:p>
    <w:p w:rsidR="00E27976" w:rsidRDefault="00E27976">
      <w:pPr>
        <w:spacing w:line="286" w:lineRule="exact"/>
        <w:rPr>
          <w:sz w:val="20"/>
          <w:szCs w:val="20"/>
        </w:rPr>
      </w:pPr>
    </w:p>
    <w:p w:rsidR="00E27976" w:rsidRDefault="00B82A3A">
      <w:pPr>
        <w:numPr>
          <w:ilvl w:val="0"/>
          <w:numId w:val="17"/>
        </w:numPr>
        <w:tabs>
          <w:tab w:val="left" w:pos="3840"/>
        </w:tabs>
        <w:ind w:left="384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E27976" w:rsidRDefault="00E27976">
      <w:pPr>
        <w:spacing w:line="283" w:lineRule="exact"/>
        <w:rPr>
          <w:sz w:val="20"/>
          <w:szCs w:val="20"/>
        </w:rPr>
      </w:pPr>
    </w:p>
    <w:p w:rsidR="00E27976" w:rsidRDefault="00B82A3A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9.1. Учреждение гарантирует, что ни один работник не </w:t>
      </w:r>
      <w:proofErr w:type="gramStart"/>
      <w:r>
        <w:rPr>
          <w:rFonts w:eastAsia="Times New Roman"/>
          <w:sz w:val="24"/>
          <w:szCs w:val="24"/>
        </w:rPr>
        <w:t>будет привлечен им к ответственности и не</w:t>
      </w:r>
      <w:proofErr w:type="gramEnd"/>
      <w:r>
        <w:rPr>
          <w:rFonts w:eastAsia="Times New Roman"/>
          <w:sz w:val="24"/>
          <w:szCs w:val="24"/>
        </w:rPr>
        <w:t xml:space="preserve"> будет испытывать иных неблагоприятных последствий по инициативе Учреждения в связи с соблюдением требований данного Положения, или сообщением Учреждению о потенциальных или имевших место нарушениях настоящего Положения.</w:t>
      </w:r>
    </w:p>
    <w:p w:rsidR="00E27976" w:rsidRDefault="00E27976">
      <w:pPr>
        <w:spacing w:line="18" w:lineRule="exact"/>
        <w:rPr>
          <w:sz w:val="20"/>
          <w:szCs w:val="20"/>
        </w:rPr>
      </w:pPr>
    </w:p>
    <w:p w:rsidR="00E27976" w:rsidRDefault="00B82A3A">
      <w:pPr>
        <w:spacing w:line="23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9.2. Учреждение не несет никакой ответственности за действия своих работников, которые нарушают, являются причиной нарушений или могут явиться причиной нарушений настоящего Положения.</w:t>
      </w:r>
    </w:p>
    <w:p w:rsidR="00E27976" w:rsidRDefault="00E27976">
      <w:pPr>
        <w:spacing w:line="14" w:lineRule="exact"/>
        <w:rPr>
          <w:sz w:val="20"/>
          <w:szCs w:val="20"/>
        </w:rPr>
      </w:pPr>
    </w:p>
    <w:p w:rsidR="00E27976" w:rsidRDefault="00B82A3A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9.3. Учреждение ожидает, что работники и контрагенты Учреждения, у которых есть основания полагать, что настоящее Положение нарушено или имеется потенциальная возможность такого нарушения, будут немедленно сообщать об этом руководителю Учреждения.</w:t>
      </w:r>
    </w:p>
    <w:p w:rsidR="00E27976" w:rsidRDefault="00E27976">
      <w:pPr>
        <w:spacing w:line="14" w:lineRule="exact"/>
        <w:rPr>
          <w:sz w:val="20"/>
          <w:szCs w:val="20"/>
        </w:rPr>
      </w:pPr>
    </w:p>
    <w:p w:rsidR="00E27976" w:rsidRDefault="00B82A3A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9.4. Настоящее Положение действует до принятия нового Положения или отмены настоящего Положения.</w:t>
      </w:r>
    </w:p>
    <w:sectPr w:rsidR="00E27976" w:rsidSect="00251B43">
      <w:pgSz w:w="11900" w:h="16838"/>
      <w:pgMar w:top="902" w:right="846" w:bottom="851" w:left="1701" w:header="0" w:footer="0" w:gutter="0"/>
      <w:cols w:space="720" w:equalWidth="0">
        <w:col w:w="93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EFE1F38"/>
    <w:lvl w:ilvl="0" w:tplc="1F6E3408">
      <w:start w:val="1"/>
      <w:numFmt w:val="bullet"/>
      <w:lvlText w:val="в"/>
      <w:lvlJc w:val="left"/>
    </w:lvl>
    <w:lvl w:ilvl="1" w:tplc="6EC03B3A">
      <w:start w:val="1"/>
      <w:numFmt w:val="bullet"/>
      <w:lvlText w:val="-"/>
      <w:lvlJc w:val="left"/>
    </w:lvl>
    <w:lvl w:ilvl="2" w:tplc="AD80AEC6">
      <w:numFmt w:val="decimal"/>
      <w:lvlText w:val=""/>
      <w:lvlJc w:val="left"/>
    </w:lvl>
    <w:lvl w:ilvl="3" w:tplc="82C4FAEC">
      <w:numFmt w:val="decimal"/>
      <w:lvlText w:val=""/>
      <w:lvlJc w:val="left"/>
    </w:lvl>
    <w:lvl w:ilvl="4" w:tplc="CC24006A">
      <w:numFmt w:val="decimal"/>
      <w:lvlText w:val=""/>
      <w:lvlJc w:val="left"/>
    </w:lvl>
    <w:lvl w:ilvl="5" w:tplc="1CFC4EA2">
      <w:numFmt w:val="decimal"/>
      <w:lvlText w:val=""/>
      <w:lvlJc w:val="left"/>
    </w:lvl>
    <w:lvl w:ilvl="6" w:tplc="337EF912">
      <w:numFmt w:val="decimal"/>
      <w:lvlText w:val=""/>
      <w:lvlJc w:val="left"/>
    </w:lvl>
    <w:lvl w:ilvl="7" w:tplc="D99CBEDC">
      <w:numFmt w:val="decimal"/>
      <w:lvlText w:val=""/>
      <w:lvlJc w:val="left"/>
    </w:lvl>
    <w:lvl w:ilvl="8" w:tplc="B2A03E56">
      <w:numFmt w:val="decimal"/>
      <w:lvlText w:val=""/>
      <w:lvlJc w:val="left"/>
    </w:lvl>
  </w:abstractNum>
  <w:abstractNum w:abstractNumId="1">
    <w:nsid w:val="00000124"/>
    <w:multiLevelType w:val="hybridMultilevel"/>
    <w:tmpl w:val="CDE2EFEC"/>
    <w:lvl w:ilvl="0" w:tplc="D150666A">
      <w:start w:val="4"/>
      <w:numFmt w:val="decimal"/>
      <w:lvlText w:val="%1."/>
      <w:lvlJc w:val="left"/>
    </w:lvl>
    <w:lvl w:ilvl="1" w:tplc="6EECC9FC">
      <w:numFmt w:val="decimal"/>
      <w:lvlText w:val=""/>
      <w:lvlJc w:val="left"/>
    </w:lvl>
    <w:lvl w:ilvl="2" w:tplc="49FEF34A">
      <w:numFmt w:val="decimal"/>
      <w:lvlText w:val=""/>
      <w:lvlJc w:val="left"/>
    </w:lvl>
    <w:lvl w:ilvl="3" w:tplc="0E0C2C2C">
      <w:numFmt w:val="decimal"/>
      <w:lvlText w:val=""/>
      <w:lvlJc w:val="left"/>
    </w:lvl>
    <w:lvl w:ilvl="4" w:tplc="E47C0564">
      <w:numFmt w:val="decimal"/>
      <w:lvlText w:val=""/>
      <w:lvlJc w:val="left"/>
    </w:lvl>
    <w:lvl w:ilvl="5" w:tplc="40C665BA">
      <w:numFmt w:val="decimal"/>
      <w:lvlText w:val=""/>
      <w:lvlJc w:val="left"/>
    </w:lvl>
    <w:lvl w:ilvl="6" w:tplc="05F26A14">
      <w:numFmt w:val="decimal"/>
      <w:lvlText w:val=""/>
      <w:lvlJc w:val="left"/>
    </w:lvl>
    <w:lvl w:ilvl="7" w:tplc="ED4AE024">
      <w:numFmt w:val="decimal"/>
      <w:lvlText w:val=""/>
      <w:lvlJc w:val="left"/>
    </w:lvl>
    <w:lvl w:ilvl="8" w:tplc="6F069350">
      <w:numFmt w:val="decimal"/>
      <w:lvlText w:val=""/>
      <w:lvlJc w:val="left"/>
    </w:lvl>
  </w:abstractNum>
  <w:abstractNum w:abstractNumId="2">
    <w:nsid w:val="00000F3E"/>
    <w:multiLevelType w:val="hybridMultilevel"/>
    <w:tmpl w:val="28D278B6"/>
    <w:lvl w:ilvl="0" w:tplc="674AE974">
      <w:start w:val="1"/>
      <w:numFmt w:val="bullet"/>
      <w:lvlText w:val="-"/>
      <w:lvlJc w:val="left"/>
    </w:lvl>
    <w:lvl w:ilvl="1" w:tplc="8952B9CE">
      <w:numFmt w:val="decimal"/>
      <w:lvlText w:val=""/>
      <w:lvlJc w:val="left"/>
    </w:lvl>
    <w:lvl w:ilvl="2" w:tplc="95F07EDE">
      <w:numFmt w:val="decimal"/>
      <w:lvlText w:val=""/>
      <w:lvlJc w:val="left"/>
    </w:lvl>
    <w:lvl w:ilvl="3" w:tplc="86C233E2">
      <w:numFmt w:val="decimal"/>
      <w:lvlText w:val=""/>
      <w:lvlJc w:val="left"/>
    </w:lvl>
    <w:lvl w:ilvl="4" w:tplc="ABAC7084">
      <w:numFmt w:val="decimal"/>
      <w:lvlText w:val=""/>
      <w:lvlJc w:val="left"/>
    </w:lvl>
    <w:lvl w:ilvl="5" w:tplc="E226802A">
      <w:numFmt w:val="decimal"/>
      <w:lvlText w:val=""/>
      <w:lvlJc w:val="left"/>
    </w:lvl>
    <w:lvl w:ilvl="6" w:tplc="4B1245EA">
      <w:numFmt w:val="decimal"/>
      <w:lvlText w:val=""/>
      <w:lvlJc w:val="left"/>
    </w:lvl>
    <w:lvl w:ilvl="7" w:tplc="9E605924">
      <w:numFmt w:val="decimal"/>
      <w:lvlText w:val=""/>
      <w:lvlJc w:val="left"/>
    </w:lvl>
    <w:lvl w:ilvl="8" w:tplc="1536FD82">
      <w:numFmt w:val="decimal"/>
      <w:lvlText w:val=""/>
      <w:lvlJc w:val="left"/>
    </w:lvl>
  </w:abstractNum>
  <w:abstractNum w:abstractNumId="3">
    <w:nsid w:val="000012DB"/>
    <w:multiLevelType w:val="hybridMultilevel"/>
    <w:tmpl w:val="E020D994"/>
    <w:lvl w:ilvl="0" w:tplc="A24496EE">
      <w:start w:val="1"/>
      <w:numFmt w:val="decimal"/>
      <w:lvlText w:val="%1."/>
      <w:lvlJc w:val="left"/>
    </w:lvl>
    <w:lvl w:ilvl="1" w:tplc="99DABBDA">
      <w:numFmt w:val="decimal"/>
      <w:lvlText w:val=""/>
      <w:lvlJc w:val="left"/>
    </w:lvl>
    <w:lvl w:ilvl="2" w:tplc="24460F72">
      <w:numFmt w:val="decimal"/>
      <w:lvlText w:val=""/>
      <w:lvlJc w:val="left"/>
    </w:lvl>
    <w:lvl w:ilvl="3" w:tplc="F01AA868">
      <w:numFmt w:val="decimal"/>
      <w:lvlText w:val=""/>
      <w:lvlJc w:val="left"/>
    </w:lvl>
    <w:lvl w:ilvl="4" w:tplc="0DEEB67A">
      <w:numFmt w:val="decimal"/>
      <w:lvlText w:val=""/>
      <w:lvlJc w:val="left"/>
    </w:lvl>
    <w:lvl w:ilvl="5" w:tplc="14A67724">
      <w:numFmt w:val="decimal"/>
      <w:lvlText w:val=""/>
      <w:lvlJc w:val="left"/>
    </w:lvl>
    <w:lvl w:ilvl="6" w:tplc="2C727480">
      <w:numFmt w:val="decimal"/>
      <w:lvlText w:val=""/>
      <w:lvlJc w:val="left"/>
    </w:lvl>
    <w:lvl w:ilvl="7" w:tplc="F4CE40EE">
      <w:numFmt w:val="decimal"/>
      <w:lvlText w:val=""/>
      <w:lvlJc w:val="left"/>
    </w:lvl>
    <w:lvl w:ilvl="8" w:tplc="485689B2">
      <w:numFmt w:val="decimal"/>
      <w:lvlText w:val=""/>
      <w:lvlJc w:val="left"/>
    </w:lvl>
  </w:abstractNum>
  <w:abstractNum w:abstractNumId="4">
    <w:nsid w:val="0000153C"/>
    <w:multiLevelType w:val="hybridMultilevel"/>
    <w:tmpl w:val="16786D70"/>
    <w:lvl w:ilvl="0" w:tplc="EDBA7C6E">
      <w:start w:val="2"/>
      <w:numFmt w:val="decimal"/>
      <w:lvlText w:val="%1."/>
      <w:lvlJc w:val="left"/>
    </w:lvl>
    <w:lvl w:ilvl="1" w:tplc="04441A4E">
      <w:numFmt w:val="decimal"/>
      <w:lvlText w:val=""/>
      <w:lvlJc w:val="left"/>
    </w:lvl>
    <w:lvl w:ilvl="2" w:tplc="9CBEBFB8">
      <w:numFmt w:val="decimal"/>
      <w:lvlText w:val=""/>
      <w:lvlJc w:val="left"/>
    </w:lvl>
    <w:lvl w:ilvl="3" w:tplc="90A6924E">
      <w:numFmt w:val="decimal"/>
      <w:lvlText w:val=""/>
      <w:lvlJc w:val="left"/>
    </w:lvl>
    <w:lvl w:ilvl="4" w:tplc="4A3EAD6A">
      <w:numFmt w:val="decimal"/>
      <w:lvlText w:val=""/>
      <w:lvlJc w:val="left"/>
    </w:lvl>
    <w:lvl w:ilvl="5" w:tplc="3D80B04E">
      <w:numFmt w:val="decimal"/>
      <w:lvlText w:val=""/>
      <w:lvlJc w:val="left"/>
    </w:lvl>
    <w:lvl w:ilvl="6" w:tplc="54247876">
      <w:numFmt w:val="decimal"/>
      <w:lvlText w:val=""/>
      <w:lvlJc w:val="left"/>
    </w:lvl>
    <w:lvl w:ilvl="7" w:tplc="DA26A73A">
      <w:numFmt w:val="decimal"/>
      <w:lvlText w:val=""/>
      <w:lvlJc w:val="left"/>
    </w:lvl>
    <w:lvl w:ilvl="8" w:tplc="E7867BE2">
      <w:numFmt w:val="decimal"/>
      <w:lvlText w:val=""/>
      <w:lvlJc w:val="left"/>
    </w:lvl>
  </w:abstractNum>
  <w:abstractNum w:abstractNumId="5">
    <w:nsid w:val="00001547"/>
    <w:multiLevelType w:val="hybridMultilevel"/>
    <w:tmpl w:val="1EB08766"/>
    <w:lvl w:ilvl="0" w:tplc="D5A6FE06">
      <w:start w:val="1"/>
      <w:numFmt w:val="bullet"/>
      <w:lvlText w:val="-"/>
      <w:lvlJc w:val="left"/>
    </w:lvl>
    <w:lvl w:ilvl="1" w:tplc="DD5CAFA8">
      <w:numFmt w:val="decimal"/>
      <w:lvlText w:val=""/>
      <w:lvlJc w:val="left"/>
    </w:lvl>
    <w:lvl w:ilvl="2" w:tplc="4000A326">
      <w:numFmt w:val="decimal"/>
      <w:lvlText w:val=""/>
      <w:lvlJc w:val="left"/>
    </w:lvl>
    <w:lvl w:ilvl="3" w:tplc="83B070AE">
      <w:numFmt w:val="decimal"/>
      <w:lvlText w:val=""/>
      <w:lvlJc w:val="left"/>
    </w:lvl>
    <w:lvl w:ilvl="4" w:tplc="1FCC2E16">
      <w:numFmt w:val="decimal"/>
      <w:lvlText w:val=""/>
      <w:lvlJc w:val="left"/>
    </w:lvl>
    <w:lvl w:ilvl="5" w:tplc="8A96224E">
      <w:numFmt w:val="decimal"/>
      <w:lvlText w:val=""/>
      <w:lvlJc w:val="left"/>
    </w:lvl>
    <w:lvl w:ilvl="6" w:tplc="5650A438">
      <w:numFmt w:val="decimal"/>
      <w:lvlText w:val=""/>
      <w:lvlJc w:val="left"/>
    </w:lvl>
    <w:lvl w:ilvl="7" w:tplc="626AE77C">
      <w:numFmt w:val="decimal"/>
      <w:lvlText w:val=""/>
      <w:lvlJc w:val="left"/>
    </w:lvl>
    <w:lvl w:ilvl="8" w:tplc="44422E54">
      <w:numFmt w:val="decimal"/>
      <w:lvlText w:val=""/>
      <w:lvlJc w:val="left"/>
    </w:lvl>
  </w:abstractNum>
  <w:abstractNum w:abstractNumId="6">
    <w:nsid w:val="00002D12"/>
    <w:multiLevelType w:val="hybridMultilevel"/>
    <w:tmpl w:val="9B9A111C"/>
    <w:lvl w:ilvl="0" w:tplc="C94A92F0">
      <w:start w:val="9"/>
      <w:numFmt w:val="decimal"/>
      <w:lvlText w:val="%1."/>
      <w:lvlJc w:val="left"/>
    </w:lvl>
    <w:lvl w:ilvl="1" w:tplc="654EDCAC">
      <w:numFmt w:val="decimal"/>
      <w:lvlText w:val=""/>
      <w:lvlJc w:val="left"/>
    </w:lvl>
    <w:lvl w:ilvl="2" w:tplc="740C5C8C">
      <w:numFmt w:val="decimal"/>
      <w:lvlText w:val=""/>
      <w:lvlJc w:val="left"/>
    </w:lvl>
    <w:lvl w:ilvl="3" w:tplc="FF18FEF2">
      <w:numFmt w:val="decimal"/>
      <w:lvlText w:val=""/>
      <w:lvlJc w:val="left"/>
    </w:lvl>
    <w:lvl w:ilvl="4" w:tplc="26828CFE">
      <w:numFmt w:val="decimal"/>
      <w:lvlText w:val=""/>
      <w:lvlJc w:val="left"/>
    </w:lvl>
    <w:lvl w:ilvl="5" w:tplc="59DA776E">
      <w:numFmt w:val="decimal"/>
      <w:lvlText w:val=""/>
      <w:lvlJc w:val="left"/>
    </w:lvl>
    <w:lvl w:ilvl="6" w:tplc="250EF834">
      <w:numFmt w:val="decimal"/>
      <w:lvlText w:val=""/>
      <w:lvlJc w:val="left"/>
    </w:lvl>
    <w:lvl w:ilvl="7" w:tplc="A0B82FC4">
      <w:numFmt w:val="decimal"/>
      <w:lvlText w:val=""/>
      <w:lvlJc w:val="left"/>
    </w:lvl>
    <w:lvl w:ilvl="8" w:tplc="DC50A8E4">
      <w:numFmt w:val="decimal"/>
      <w:lvlText w:val=""/>
      <w:lvlJc w:val="left"/>
    </w:lvl>
  </w:abstractNum>
  <w:abstractNum w:abstractNumId="7">
    <w:nsid w:val="00002EA6"/>
    <w:multiLevelType w:val="hybridMultilevel"/>
    <w:tmpl w:val="DF9862B0"/>
    <w:lvl w:ilvl="0" w:tplc="8A149716">
      <w:start w:val="1"/>
      <w:numFmt w:val="bullet"/>
      <w:lvlText w:val="о"/>
      <w:lvlJc w:val="left"/>
    </w:lvl>
    <w:lvl w:ilvl="1" w:tplc="9D068B74">
      <w:numFmt w:val="decimal"/>
      <w:lvlText w:val=""/>
      <w:lvlJc w:val="left"/>
    </w:lvl>
    <w:lvl w:ilvl="2" w:tplc="638E978A">
      <w:numFmt w:val="decimal"/>
      <w:lvlText w:val=""/>
      <w:lvlJc w:val="left"/>
    </w:lvl>
    <w:lvl w:ilvl="3" w:tplc="36A4BEDE">
      <w:numFmt w:val="decimal"/>
      <w:lvlText w:val=""/>
      <w:lvlJc w:val="left"/>
    </w:lvl>
    <w:lvl w:ilvl="4" w:tplc="F6D030C2">
      <w:numFmt w:val="decimal"/>
      <w:lvlText w:val=""/>
      <w:lvlJc w:val="left"/>
    </w:lvl>
    <w:lvl w:ilvl="5" w:tplc="E4E00D42">
      <w:numFmt w:val="decimal"/>
      <w:lvlText w:val=""/>
      <w:lvlJc w:val="left"/>
    </w:lvl>
    <w:lvl w:ilvl="6" w:tplc="DF566E30">
      <w:numFmt w:val="decimal"/>
      <w:lvlText w:val=""/>
      <w:lvlJc w:val="left"/>
    </w:lvl>
    <w:lvl w:ilvl="7" w:tplc="9216016C">
      <w:numFmt w:val="decimal"/>
      <w:lvlText w:val=""/>
      <w:lvlJc w:val="left"/>
    </w:lvl>
    <w:lvl w:ilvl="8" w:tplc="E33E4454">
      <w:numFmt w:val="decimal"/>
      <w:lvlText w:val=""/>
      <w:lvlJc w:val="left"/>
    </w:lvl>
  </w:abstractNum>
  <w:abstractNum w:abstractNumId="8">
    <w:nsid w:val="0000305E"/>
    <w:multiLevelType w:val="hybridMultilevel"/>
    <w:tmpl w:val="D33C50EE"/>
    <w:lvl w:ilvl="0" w:tplc="2542A52C">
      <w:start w:val="5"/>
      <w:numFmt w:val="decimal"/>
      <w:lvlText w:val="%1."/>
      <w:lvlJc w:val="left"/>
    </w:lvl>
    <w:lvl w:ilvl="1" w:tplc="1096C9DC">
      <w:numFmt w:val="decimal"/>
      <w:lvlText w:val=""/>
      <w:lvlJc w:val="left"/>
    </w:lvl>
    <w:lvl w:ilvl="2" w:tplc="803C132A">
      <w:numFmt w:val="decimal"/>
      <w:lvlText w:val=""/>
      <w:lvlJc w:val="left"/>
    </w:lvl>
    <w:lvl w:ilvl="3" w:tplc="A844B2F2">
      <w:numFmt w:val="decimal"/>
      <w:lvlText w:val=""/>
      <w:lvlJc w:val="left"/>
    </w:lvl>
    <w:lvl w:ilvl="4" w:tplc="9BF0CB9A">
      <w:numFmt w:val="decimal"/>
      <w:lvlText w:val=""/>
      <w:lvlJc w:val="left"/>
    </w:lvl>
    <w:lvl w:ilvl="5" w:tplc="89949592">
      <w:numFmt w:val="decimal"/>
      <w:lvlText w:val=""/>
      <w:lvlJc w:val="left"/>
    </w:lvl>
    <w:lvl w:ilvl="6" w:tplc="6F30EA88">
      <w:numFmt w:val="decimal"/>
      <w:lvlText w:val=""/>
      <w:lvlJc w:val="left"/>
    </w:lvl>
    <w:lvl w:ilvl="7" w:tplc="100C04DE">
      <w:numFmt w:val="decimal"/>
      <w:lvlText w:val=""/>
      <w:lvlJc w:val="left"/>
    </w:lvl>
    <w:lvl w:ilvl="8" w:tplc="F4B2EEE2">
      <w:numFmt w:val="decimal"/>
      <w:lvlText w:val=""/>
      <w:lvlJc w:val="left"/>
    </w:lvl>
  </w:abstractNum>
  <w:abstractNum w:abstractNumId="9">
    <w:nsid w:val="0000390C"/>
    <w:multiLevelType w:val="hybridMultilevel"/>
    <w:tmpl w:val="89CE16F2"/>
    <w:lvl w:ilvl="0" w:tplc="A60822D0">
      <w:start w:val="3"/>
      <w:numFmt w:val="decimal"/>
      <w:lvlText w:val="%1."/>
      <w:lvlJc w:val="left"/>
    </w:lvl>
    <w:lvl w:ilvl="1" w:tplc="D49E2DDC">
      <w:numFmt w:val="decimal"/>
      <w:lvlText w:val=""/>
      <w:lvlJc w:val="left"/>
    </w:lvl>
    <w:lvl w:ilvl="2" w:tplc="9670F5C8">
      <w:numFmt w:val="decimal"/>
      <w:lvlText w:val=""/>
      <w:lvlJc w:val="left"/>
    </w:lvl>
    <w:lvl w:ilvl="3" w:tplc="8FD207FC">
      <w:numFmt w:val="decimal"/>
      <w:lvlText w:val=""/>
      <w:lvlJc w:val="left"/>
    </w:lvl>
    <w:lvl w:ilvl="4" w:tplc="CED091B8">
      <w:numFmt w:val="decimal"/>
      <w:lvlText w:val=""/>
      <w:lvlJc w:val="left"/>
    </w:lvl>
    <w:lvl w:ilvl="5" w:tplc="DC9E42F8">
      <w:numFmt w:val="decimal"/>
      <w:lvlText w:val=""/>
      <w:lvlJc w:val="left"/>
    </w:lvl>
    <w:lvl w:ilvl="6" w:tplc="75CCAB82">
      <w:numFmt w:val="decimal"/>
      <w:lvlText w:val=""/>
      <w:lvlJc w:val="left"/>
    </w:lvl>
    <w:lvl w:ilvl="7" w:tplc="4056B8DA">
      <w:numFmt w:val="decimal"/>
      <w:lvlText w:val=""/>
      <w:lvlJc w:val="left"/>
    </w:lvl>
    <w:lvl w:ilvl="8" w:tplc="35881D94">
      <w:numFmt w:val="decimal"/>
      <w:lvlText w:val=""/>
      <w:lvlJc w:val="left"/>
    </w:lvl>
  </w:abstractNum>
  <w:abstractNum w:abstractNumId="10">
    <w:nsid w:val="000039B3"/>
    <w:multiLevelType w:val="hybridMultilevel"/>
    <w:tmpl w:val="E8000C98"/>
    <w:lvl w:ilvl="0" w:tplc="8598B31C">
      <w:start w:val="1"/>
      <w:numFmt w:val="bullet"/>
      <w:lvlText w:val="и"/>
      <w:lvlJc w:val="left"/>
    </w:lvl>
    <w:lvl w:ilvl="1" w:tplc="C5F6023A">
      <w:numFmt w:val="decimal"/>
      <w:lvlText w:val=""/>
      <w:lvlJc w:val="left"/>
    </w:lvl>
    <w:lvl w:ilvl="2" w:tplc="CFF0C168">
      <w:numFmt w:val="decimal"/>
      <w:lvlText w:val=""/>
      <w:lvlJc w:val="left"/>
    </w:lvl>
    <w:lvl w:ilvl="3" w:tplc="3ED03484">
      <w:numFmt w:val="decimal"/>
      <w:lvlText w:val=""/>
      <w:lvlJc w:val="left"/>
    </w:lvl>
    <w:lvl w:ilvl="4" w:tplc="1E645CAC">
      <w:numFmt w:val="decimal"/>
      <w:lvlText w:val=""/>
      <w:lvlJc w:val="left"/>
    </w:lvl>
    <w:lvl w:ilvl="5" w:tplc="BC440BE6">
      <w:numFmt w:val="decimal"/>
      <w:lvlText w:val=""/>
      <w:lvlJc w:val="left"/>
    </w:lvl>
    <w:lvl w:ilvl="6" w:tplc="B428E102">
      <w:numFmt w:val="decimal"/>
      <w:lvlText w:val=""/>
      <w:lvlJc w:val="left"/>
    </w:lvl>
    <w:lvl w:ilvl="7" w:tplc="AB8CA1F8">
      <w:numFmt w:val="decimal"/>
      <w:lvlText w:val=""/>
      <w:lvlJc w:val="left"/>
    </w:lvl>
    <w:lvl w:ilvl="8" w:tplc="1FF423B0">
      <w:numFmt w:val="decimal"/>
      <w:lvlText w:val=""/>
      <w:lvlJc w:val="left"/>
    </w:lvl>
  </w:abstractNum>
  <w:abstractNum w:abstractNumId="11">
    <w:nsid w:val="0000440D"/>
    <w:multiLevelType w:val="hybridMultilevel"/>
    <w:tmpl w:val="F69C753A"/>
    <w:lvl w:ilvl="0" w:tplc="A680F756">
      <w:start w:val="1"/>
      <w:numFmt w:val="bullet"/>
      <w:lvlText w:val="-"/>
      <w:lvlJc w:val="left"/>
    </w:lvl>
    <w:lvl w:ilvl="1" w:tplc="26E2349E">
      <w:numFmt w:val="decimal"/>
      <w:lvlText w:val=""/>
      <w:lvlJc w:val="left"/>
    </w:lvl>
    <w:lvl w:ilvl="2" w:tplc="E3C6DB9C">
      <w:numFmt w:val="decimal"/>
      <w:lvlText w:val=""/>
      <w:lvlJc w:val="left"/>
    </w:lvl>
    <w:lvl w:ilvl="3" w:tplc="7FC8B5AE">
      <w:numFmt w:val="decimal"/>
      <w:lvlText w:val=""/>
      <w:lvlJc w:val="left"/>
    </w:lvl>
    <w:lvl w:ilvl="4" w:tplc="8AAC7E1C">
      <w:numFmt w:val="decimal"/>
      <w:lvlText w:val=""/>
      <w:lvlJc w:val="left"/>
    </w:lvl>
    <w:lvl w:ilvl="5" w:tplc="79E835B4">
      <w:numFmt w:val="decimal"/>
      <w:lvlText w:val=""/>
      <w:lvlJc w:val="left"/>
    </w:lvl>
    <w:lvl w:ilvl="6" w:tplc="C0AC3944">
      <w:numFmt w:val="decimal"/>
      <w:lvlText w:val=""/>
      <w:lvlJc w:val="left"/>
    </w:lvl>
    <w:lvl w:ilvl="7" w:tplc="6BD41F6C">
      <w:numFmt w:val="decimal"/>
      <w:lvlText w:val=""/>
      <w:lvlJc w:val="left"/>
    </w:lvl>
    <w:lvl w:ilvl="8" w:tplc="D332C262">
      <w:numFmt w:val="decimal"/>
      <w:lvlText w:val=""/>
      <w:lvlJc w:val="left"/>
    </w:lvl>
  </w:abstractNum>
  <w:abstractNum w:abstractNumId="12">
    <w:nsid w:val="0000491C"/>
    <w:multiLevelType w:val="hybridMultilevel"/>
    <w:tmpl w:val="B4B049BC"/>
    <w:lvl w:ilvl="0" w:tplc="2626F50A">
      <w:start w:val="1"/>
      <w:numFmt w:val="bullet"/>
      <w:lvlText w:val="-"/>
      <w:lvlJc w:val="left"/>
    </w:lvl>
    <w:lvl w:ilvl="1" w:tplc="0CE8625E">
      <w:numFmt w:val="decimal"/>
      <w:lvlText w:val=""/>
      <w:lvlJc w:val="left"/>
    </w:lvl>
    <w:lvl w:ilvl="2" w:tplc="0BD64DCA">
      <w:numFmt w:val="decimal"/>
      <w:lvlText w:val=""/>
      <w:lvlJc w:val="left"/>
    </w:lvl>
    <w:lvl w:ilvl="3" w:tplc="8CE25BEA">
      <w:numFmt w:val="decimal"/>
      <w:lvlText w:val=""/>
      <w:lvlJc w:val="left"/>
    </w:lvl>
    <w:lvl w:ilvl="4" w:tplc="B8681EF2">
      <w:numFmt w:val="decimal"/>
      <w:lvlText w:val=""/>
      <w:lvlJc w:val="left"/>
    </w:lvl>
    <w:lvl w:ilvl="5" w:tplc="8618D35A">
      <w:numFmt w:val="decimal"/>
      <w:lvlText w:val=""/>
      <w:lvlJc w:val="left"/>
    </w:lvl>
    <w:lvl w:ilvl="6" w:tplc="A9964AD2">
      <w:numFmt w:val="decimal"/>
      <w:lvlText w:val=""/>
      <w:lvlJc w:val="left"/>
    </w:lvl>
    <w:lvl w:ilvl="7" w:tplc="B2EEF468">
      <w:numFmt w:val="decimal"/>
      <w:lvlText w:val=""/>
      <w:lvlJc w:val="left"/>
    </w:lvl>
    <w:lvl w:ilvl="8" w:tplc="BB2C3A7C">
      <w:numFmt w:val="decimal"/>
      <w:lvlText w:val=""/>
      <w:lvlJc w:val="left"/>
    </w:lvl>
  </w:abstractNum>
  <w:abstractNum w:abstractNumId="13">
    <w:nsid w:val="00004D06"/>
    <w:multiLevelType w:val="hybridMultilevel"/>
    <w:tmpl w:val="038ED1E8"/>
    <w:lvl w:ilvl="0" w:tplc="29F2A922">
      <w:start w:val="6"/>
      <w:numFmt w:val="decimal"/>
      <w:lvlText w:val="%1."/>
      <w:lvlJc w:val="left"/>
    </w:lvl>
    <w:lvl w:ilvl="1" w:tplc="FAD0AF8E">
      <w:numFmt w:val="decimal"/>
      <w:lvlText w:val=""/>
      <w:lvlJc w:val="left"/>
    </w:lvl>
    <w:lvl w:ilvl="2" w:tplc="50B6E956">
      <w:numFmt w:val="decimal"/>
      <w:lvlText w:val=""/>
      <w:lvlJc w:val="left"/>
    </w:lvl>
    <w:lvl w:ilvl="3" w:tplc="0A06DCC0">
      <w:numFmt w:val="decimal"/>
      <w:lvlText w:val=""/>
      <w:lvlJc w:val="left"/>
    </w:lvl>
    <w:lvl w:ilvl="4" w:tplc="31946FF8">
      <w:numFmt w:val="decimal"/>
      <w:lvlText w:val=""/>
      <w:lvlJc w:val="left"/>
    </w:lvl>
    <w:lvl w:ilvl="5" w:tplc="F4700510">
      <w:numFmt w:val="decimal"/>
      <w:lvlText w:val=""/>
      <w:lvlJc w:val="left"/>
    </w:lvl>
    <w:lvl w:ilvl="6" w:tplc="7F58BB32">
      <w:numFmt w:val="decimal"/>
      <w:lvlText w:val=""/>
      <w:lvlJc w:val="left"/>
    </w:lvl>
    <w:lvl w:ilvl="7" w:tplc="F89648E4">
      <w:numFmt w:val="decimal"/>
      <w:lvlText w:val=""/>
      <w:lvlJc w:val="left"/>
    </w:lvl>
    <w:lvl w:ilvl="8" w:tplc="C2FEFAD0">
      <w:numFmt w:val="decimal"/>
      <w:lvlText w:val=""/>
      <w:lvlJc w:val="left"/>
    </w:lvl>
  </w:abstractNum>
  <w:abstractNum w:abstractNumId="14">
    <w:nsid w:val="00004DB7"/>
    <w:multiLevelType w:val="hybridMultilevel"/>
    <w:tmpl w:val="C9545232"/>
    <w:lvl w:ilvl="0" w:tplc="BDD06ABC">
      <w:start w:val="7"/>
      <w:numFmt w:val="decimal"/>
      <w:lvlText w:val="%1."/>
      <w:lvlJc w:val="left"/>
    </w:lvl>
    <w:lvl w:ilvl="1" w:tplc="4A7CFA02">
      <w:numFmt w:val="decimal"/>
      <w:lvlText w:val=""/>
      <w:lvlJc w:val="left"/>
    </w:lvl>
    <w:lvl w:ilvl="2" w:tplc="AF32A63C">
      <w:numFmt w:val="decimal"/>
      <w:lvlText w:val=""/>
      <w:lvlJc w:val="left"/>
    </w:lvl>
    <w:lvl w:ilvl="3" w:tplc="F60E10FA">
      <w:numFmt w:val="decimal"/>
      <w:lvlText w:val=""/>
      <w:lvlJc w:val="left"/>
    </w:lvl>
    <w:lvl w:ilvl="4" w:tplc="9B32535A">
      <w:numFmt w:val="decimal"/>
      <w:lvlText w:val=""/>
      <w:lvlJc w:val="left"/>
    </w:lvl>
    <w:lvl w:ilvl="5" w:tplc="F3104226">
      <w:numFmt w:val="decimal"/>
      <w:lvlText w:val=""/>
      <w:lvlJc w:val="left"/>
    </w:lvl>
    <w:lvl w:ilvl="6" w:tplc="366AFFD2">
      <w:numFmt w:val="decimal"/>
      <w:lvlText w:val=""/>
      <w:lvlJc w:val="left"/>
    </w:lvl>
    <w:lvl w:ilvl="7" w:tplc="E130A706">
      <w:numFmt w:val="decimal"/>
      <w:lvlText w:val=""/>
      <w:lvlJc w:val="left"/>
    </w:lvl>
    <w:lvl w:ilvl="8" w:tplc="016E5A56">
      <w:numFmt w:val="decimal"/>
      <w:lvlText w:val=""/>
      <w:lvlJc w:val="left"/>
    </w:lvl>
  </w:abstractNum>
  <w:abstractNum w:abstractNumId="15">
    <w:nsid w:val="000054DE"/>
    <w:multiLevelType w:val="hybridMultilevel"/>
    <w:tmpl w:val="D6786006"/>
    <w:lvl w:ilvl="0" w:tplc="2A8E0974">
      <w:start w:val="8"/>
      <w:numFmt w:val="decimal"/>
      <w:lvlText w:val="%1."/>
      <w:lvlJc w:val="left"/>
    </w:lvl>
    <w:lvl w:ilvl="1" w:tplc="E774EF6E">
      <w:numFmt w:val="decimal"/>
      <w:lvlText w:val=""/>
      <w:lvlJc w:val="left"/>
    </w:lvl>
    <w:lvl w:ilvl="2" w:tplc="E90879E6">
      <w:numFmt w:val="decimal"/>
      <w:lvlText w:val=""/>
      <w:lvlJc w:val="left"/>
    </w:lvl>
    <w:lvl w:ilvl="3" w:tplc="E3DCFD50">
      <w:numFmt w:val="decimal"/>
      <w:lvlText w:val=""/>
      <w:lvlJc w:val="left"/>
    </w:lvl>
    <w:lvl w:ilvl="4" w:tplc="B346FCF6">
      <w:numFmt w:val="decimal"/>
      <w:lvlText w:val=""/>
      <w:lvlJc w:val="left"/>
    </w:lvl>
    <w:lvl w:ilvl="5" w:tplc="328EDAC4">
      <w:numFmt w:val="decimal"/>
      <w:lvlText w:val=""/>
      <w:lvlJc w:val="left"/>
    </w:lvl>
    <w:lvl w:ilvl="6" w:tplc="29285B2A">
      <w:numFmt w:val="decimal"/>
      <w:lvlText w:val=""/>
      <w:lvlJc w:val="left"/>
    </w:lvl>
    <w:lvl w:ilvl="7" w:tplc="C3FAE7DE">
      <w:numFmt w:val="decimal"/>
      <w:lvlText w:val=""/>
      <w:lvlJc w:val="left"/>
    </w:lvl>
    <w:lvl w:ilvl="8" w:tplc="F2C867F0">
      <w:numFmt w:val="decimal"/>
      <w:lvlText w:val=""/>
      <w:lvlJc w:val="left"/>
    </w:lvl>
  </w:abstractNum>
  <w:abstractNum w:abstractNumId="16">
    <w:nsid w:val="00007E87"/>
    <w:multiLevelType w:val="hybridMultilevel"/>
    <w:tmpl w:val="FF924238"/>
    <w:lvl w:ilvl="0" w:tplc="D0BA186E">
      <w:start w:val="1"/>
      <w:numFmt w:val="bullet"/>
      <w:lvlText w:val="-"/>
      <w:lvlJc w:val="left"/>
    </w:lvl>
    <w:lvl w:ilvl="1" w:tplc="A3B4C9E8">
      <w:numFmt w:val="decimal"/>
      <w:lvlText w:val=""/>
      <w:lvlJc w:val="left"/>
    </w:lvl>
    <w:lvl w:ilvl="2" w:tplc="5DF87B40">
      <w:numFmt w:val="decimal"/>
      <w:lvlText w:val=""/>
      <w:lvlJc w:val="left"/>
    </w:lvl>
    <w:lvl w:ilvl="3" w:tplc="D3EEDEEE">
      <w:numFmt w:val="decimal"/>
      <w:lvlText w:val=""/>
      <w:lvlJc w:val="left"/>
    </w:lvl>
    <w:lvl w:ilvl="4" w:tplc="D2801FAC">
      <w:numFmt w:val="decimal"/>
      <w:lvlText w:val=""/>
      <w:lvlJc w:val="left"/>
    </w:lvl>
    <w:lvl w:ilvl="5" w:tplc="8440F9F6">
      <w:numFmt w:val="decimal"/>
      <w:lvlText w:val=""/>
      <w:lvlJc w:val="left"/>
    </w:lvl>
    <w:lvl w:ilvl="6" w:tplc="E3DE7798">
      <w:numFmt w:val="decimal"/>
      <w:lvlText w:val=""/>
      <w:lvlJc w:val="left"/>
    </w:lvl>
    <w:lvl w:ilvl="7" w:tplc="631C7DDE">
      <w:numFmt w:val="decimal"/>
      <w:lvlText w:val=""/>
      <w:lvlJc w:val="left"/>
    </w:lvl>
    <w:lvl w:ilvl="8" w:tplc="157C7576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27976"/>
    <w:rsid w:val="00081598"/>
    <w:rsid w:val="000D1179"/>
    <w:rsid w:val="00251B43"/>
    <w:rsid w:val="002A7C1F"/>
    <w:rsid w:val="0042710B"/>
    <w:rsid w:val="0045432F"/>
    <w:rsid w:val="00601881"/>
    <w:rsid w:val="007B5142"/>
    <w:rsid w:val="007C2A79"/>
    <w:rsid w:val="008821D0"/>
    <w:rsid w:val="00A54859"/>
    <w:rsid w:val="00AC2537"/>
    <w:rsid w:val="00B82A3A"/>
    <w:rsid w:val="00BE2610"/>
    <w:rsid w:val="00BF28C8"/>
    <w:rsid w:val="00D14642"/>
    <w:rsid w:val="00D52F92"/>
    <w:rsid w:val="00E27976"/>
    <w:rsid w:val="00E45BDA"/>
    <w:rsid w:val="00E97B2F"/>
    <w:rsid w:val="00EE1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98"/>
  </w:style>
  <w:style w:type="paragraph" w:styleId="1">
    <w:name w:val="heading 1"/>
    <w:basedOn w:val="a"/>
    <w:link w:val="10"/>
    <w:uiPriority w:val="9"/>
    <w:qFormat/>
    <w:rsid w:val="00251B43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1B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51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14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51B43"/>
    <w:rPr>
      <w:rFonts w:eastAsia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1B43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1B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51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14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51B43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2137</Words>
  <Characters>12183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ComputeR</cp:lastModifiedBy>
  <cp:revision>6</cp:revision>
  <cp:lastPrinted>2020-12-03T10:01:00Z</cp:lastPrinted>
  <dcterms:created xsi:type="dcterms:W3CDTF">2020-12-02T07:00:00Z</dcterms:created>
  <dcterms:modified xsi:type="dcterms:W3CDTF">2020-12-07T07:32:00Z</dcterms:modified>
</cp:coreProperties>
</file>